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5E" w:rsidRDefault="007A015E" w:rsidP="001E54A0">
      <w:pPr>
        <w:widowControl w:val="0"/>
        <w:shd w:val="clear" w:color="auto" w:fill="FFFFFF"/>
        <w:autoSpaceDE w:val="0"/>
        <w:autoSpaceDN w:val="0"/>
        <w:adjustRightInd w:val="0"/>
        <w:spacing w:after="0" w:line="240" w:lineRule="auto"/>
        <w:jc w:val="center"/>
        <w:rPr>
          <w:rFonts w:ascii="Times New Roman" w:hAnsi="Times New Roman"/>
          <w:b/>
          <w:bCs/>
          <w:spacing w:val="5"/>
        </w:rPr>
      </w:pPr>
    </w:p>
    <w:p w:rsidR="001E54A0" w:rsidRDefault="001E54A0" w:rsidP="001E54A0">
      <w:pPr>
        <w:widowControl w:val="0"/>
        <w:shd w:val="clear" w:color="auto" w:fill="FFFFFF"/>
        <w:autoSpaceDE w:val="0"/>
        <w:autoSpaceDN w:val="0"/>
        <w:adjustRightInd w:val="0"/>
        <w:spacing w:after="0" w:line="240" w:lineRule="auto"/>
        <w:jc w:val="center"/>
        <w:rPr>
          <w:rFonts w:ascii="Times New Roman" w:hAnsi="Times New Roman"/>
          <w:b/>
          <w:bCs/>
          <w:spacing w:val="5"/>
        </w:rPr>
      </w:pPr>
      <w:r>
        <w:rPr>
          <w:rFonts w:ascii="Times New Roman" w:hAnsi="Times New Roman"/>
          <w:b/>
          <w:bCs/>
          <w:spacing w:val="5"/>
        </w:rPr>
        <w:t xml:space="preserve">Договор № ____ </w:t>
      </w:r>
    </w:p>
    <w:p w:rsidR="001E54A0" w:rsidRDefault="001E54A0" w:rsidP="001E54A0">
      <w:pPr>
        <w:widowControl w:val="0"/>
        <w:shd w:val="clear" w:color="auto" w:fill="FFFFFF"/>
        <w:autoSpaceDE w:val="0"/>
        <w:autoSpaceDN w:val="0"/>
        <w:adjustRightInd w:val="0"/>
        <w:spacing w:after="0" w:line="240" w:lineRule="auto"/>
        <w:jc w:val="center"/>
        <w:rPr>
          <w:rFonts w:ascii="Times New Roman" w:hAnsi="Times New Roman"/>
          <w:b/>
          <w:bCs/>
          <w:spacing w:val="5"/>
        </w:rPr>
      </w:pPr>
      <w:r>
        <w:rPr>
          <w:rFonts w:ascii="Times New Roman" w:hAnsi="Times New Roman"/>
          <w:b/>
          <w:bCs/>
          <w:spacing w:val="5"/>
        </w:rPr>
        <w:t>управления многоквартирным домом</w:t>
      </w:r>
    </w:p>
    <w:p w:rsidR="001E54A0" w:rsidRDefault="001E54A0" w:rsidP="001E54A0">
      <w:pPr>
        <w:widowControl w:val="0"/>
        <w:shd w:val="clear" w:color="auto" w:fill="FFFFFF"/>
        <w:autoSpaceDE w:val="0"/>
        <w:autoSpaceDN w:val="0"/>
        <w:adjustRightInd w:val="0"/>
        <w:spacing w:after="0" w:line="240" w:lineRule="auto"/>
        <w:rPr>
          <w:rFonts w:ascii="Times New Roman" w:hAnsi="Times New Roman"/>
          <w:b/>
          <w:bCs/>
          <w:spacing w:val="5"/>
        </w:rPr>
      </w:pPr>
    </w:p>
    <w:p w:rsidR="001E54A0" w:rsidRDefault="001E54A0" w:rsidP="001E54A0">
      <w:pPr>
        <w:widowControl w:val="0"/>
        <w:shd w:val="clear" w:color="auto" w:fill="FFFFFF"/>
        <w:autoSpaceDE w:val="0"/>
        <w:autoSpaceDN w:val="0"/>
        <w:adjustRightInd w:val="0"/>
        <w:spacing w:after="0" w:line="240" w:lineRule="auto"/>
        <w:rPr>
          <w:rFonts w:ascii="Times New Roman" w:hAnsi="Times New Roman"/>
          <w:spacing w:val="5"/>
        </w:rPr>
      </w:pPr>
      <w:r>
        <w:rPr>
          <w:rFonts w:ascii="Times New Roman" w:hAnsi="Times New Roman"/>
          <w:spacing w:val="5"/>
        </w:rPr>
        <w:t>г. Санкт-Петербург</w:t>
      </w:r>
      <w:r>
        <w:rPr>
          <w:rFonts w:ascii="Times New Roman" w:hAnsi="Times New Roman"/>
          <w:spacing w:val="5"/>
        </w:rPr>
        <w:tab/>
      </w:r>
      <w:r>
        <w:rPr>
          <w:rFonts w:ascii="Times New Roman" w:hAnsi="Times New Roman"/>
          <w:spacing w:val="5"/>
        </w:rPr>
        <w:tab/>
      </w:r>
      <w:r>
        <w:rPr>
          <w:rFonts w:ascii="Times New Roman" w:hAnsi="Times New Roman"/>
          <w:spacing w:val="5"/>
        </w:rPr>
        <w:tab/>
      </w:r>
      <w:r>
        <w:rPr>
          <w:rFonts w:ascii="Times New Roman" w:hAnsi="Times New Roman"/>
          <w:spacing w:val="5"/>
        </w:rPr>
        <w:tab/>
      </w:r>
      <w:r>
        <w:rPr>
          <w:rFonts w:ascii="Times New Roman" w:hAnsi="Times New Roman"/>
          <w:spacing w:val="5"/>
        </w:rPr>
        <w:tab/>
      </w:r>
      <w:r>
        <w:rPr>
          <w:rFonts w:ascii="Times New Roman" w:hAnsi="Times New Roman"/>
          <w:spacing w:val="5"/>
        </w:rPr>
        <w:tab/>
        <w:t xml:space="preserve">   </w:t>
      </w:r>
      <w:r w:rsidR="001C1915">
        <w:rPr>
          <w:rFonts w:ascii="Times New Roman" w:hAnsi="Times New Roman"/>
          <w:spacing w:val="5"/>
        </w:rPr>
        <w:t xml:space="preserve">                                 </w:t>
      </w:r>
      <w:r>
        <w:rPr>
          <w:rFonts w:ascii="Times New Roman" w:hAnsi="Times New Roman"/>
          <w:spacing w:val="5"/>
        </w:rPr>
        <w:t>«___» __________ 201_ г.</w:t>
      </w:r>
    </w:p>
    <w:p w:rsidR="001E54A0" w:rsidRDefault="001E54A0" w:rsidP="001E54A0">
      <w:pPr>
        <w:widowControl w:val="0"/>
        <w:shd w:val="clear" w:color="auto" w:fill="FFFFFF"/>
        <w:autoSpaceDE w:val="0"/>
        <w:autoSpaceDN w:val="0"/>
        <w:adjustRightInd w:val="0"/>
        <w:spacing w:after="0" w:line="240" w:lineRule="auto"/>
        <w:ind w:firstLine="437"/>
        <w:jc w:val="both"/>
        <w:rPr>
          <w:rFonts w:ascii="Times New Roman" w:hAnsi="Times New Roman"/>
          <w:spacing w:val="-1"/>
        </w:rPr>
      </w:pPr>
    </w:p>
    <w:p w:rsidR="002011E3" w:rsidRPr="006F2366" w:rsidRDefault="001E54A0" w:rsidP="001E54A0">
      <w:pPr>
        <w:widowControl w:val="0"/>
        <w:shd w:val="clear" w:color="auto" w:fill="FFFFFF"/>
        <w:autoSpaceDE w:val="0"/>
        <w:autoSpaceDN w:val="0"/>
        <w:adjustRightInd w:val="0"/>
        <w:spacing w:after="0" w:line="240" w:lineRule="auto"/>
        <w:ind w:firstLine="284"/>
        <w:jc w:val="both"/>
        <w:rPr>
          <w:rFonts w:ascii="Times New Roman" w:hAnsi="Times New Roman"/>
          <w:spacing w:val="2"/>
          <w:sz w:val="21"/>
          <w:szCs w:val="21"/>
        </w:rPr>
      </w:pPr>
      <w:r w:rsidRPr="006F2366">
        <w:rPr>
          <w:rFonts w:ascii="Times New Roman" w:hAnsi="Times New Roman"/>
          <w:spacing w:val="-1"/>
          <w:sz w:val="21"/>
          <w:szCs w:val="21"/>
        </w:rPr>
        <w:t>Владелец помещения №_____</w:t>
      </w:r>
      <w:r w:rsidR="006F2366" w:rsidRPr="006F2366">
        <w:rPr>
          <w:rFonts w:ascii="Times New Roman" w:hAnsi="Times New Roman"/>
          <w:spacing w:val="-1"/>
          <w:sz w:val="21"/>
          <w:szCs w:val="21"/>
        </w:rPr>
        <w:t>__</w:t>
      </w:r>
      <w:r w:rsidR="006F2366">
        <w:rPr>
          <w:rFonts w:ascii="Times New Roman" w:hAnsi="Times New Roman"/>
          <w:spacing w:val="-1"/>
          <w:sz w:val="21"/>
          <w:szCs w:val="21"/>
        </w:rPr>
        <w:t>__</w:t>
      </w:r>
      <w:r w:rsidRPr="006F2366">
        <w:rPr>
          <w:rFonts w:ascii="Times New Roman" w:hAnsi="Times New Roman"/>
          <w:spacing w:val="-1"/>
          <w:sz w:val="21"/>
          <w:szCs w:val="21"/>
        </w:rPr>
        <w:t>_</w:t>
      </w:r>
      <w:r w:rsidR="001C1915" w:rsidRPr="006F2366">
        <w:rPr>
          <w:rFonts w:ascii="Times New Roman" w:hAnsi="Times New Roman"/>
          <w:spacing w:val="-1"/>
          <w:sz w:val="21"/>
          <w:szCs w:val="21"/>
        </w:rPr>
        <w:t>_, находящегося по адресу</w:t>
      </w:r>
      <w:r w:rsidR="008015BA" w:rsidRPr="006F2366">
        <w:rPr>
          <w:rFonts w:ascii="Times New Roman" w:hAnsi="Times New Roman"/>
          <w:spacing w:val="-1"/>
          <w:sz w:val="21"/>
          <w:szCs w:val="21"/>
        </w:rPr>
        <w:t>:</w:t>
      </w:r>
      <w:r w:rsidR="006F2366">
        <w:rPr>
          <w:rFonts w:ascii="Times New Roman" w:hAnsi="Times New Roman"/>
          <w:spacing w:val="-1"/>
          <w:sz w:val="21"/>
          <w:szCs w:val="21"/>
        </w:rPr>
        <w:t xml:space="preserve"> </w:t>
      </w:r>
      <w:proofErr w:type="spellStart"/>
      <w:r w:rsidR="008015BA" w:rsidRPr="006F2366">
        <w:rPr>
          <w:rFonts w:ascii="Times New Roman" w:hAnsi="Times New Roman"/>
          <w:spacing w:val="-1"/>
          <w:sz w:val="21"/>
          <w:szCs w:val="21"/>
        </w:rPr>
        <w:t>г</w:t>
      </w:r>
      <w:proofErr w:type="gramStart"/>
      <w:r w:rsidR="008015BA" w:rsidRPr="006F2366">
        <w:rPr>
          <w:rFonts w:ascii="Times New Roman" w:hAnsi="Times New Roman"/>
          <w:spacing w:val="-1"/>
          <w:sz w:val="21"/>
          <w:szCs w:val="21"/>
        </w:rPr>
        <w:t>.</w:t>
      </w:r>
      <w:r w:rsidR="008015BA" w:rsidRPr="006F2366">
        <w:rPr>
          <w:rFonts w:ascii="Times New Roman" w:hAnsi="Times New Roman"/>
          <w:b/>
          <w:iCs/>
          <w:color w:val="000000"/>
          <w:spacing w:val="-4"/>
          <w:sz w:val="21"/>
          <w:szCs w:val="21"/>
        </w:rPr>
        <w:t>С</w:t>
      </w:r>
      <w:proofErr w:type="gramEnd"/>
      <w:r w:rsidR="008015BA" w:rsidRPr="006F2366">
        <w:rPr>
          <w:rFonts w:ascii="Times New Roman" w:hAnsi="Times New Roman"/>
          <w:b/>
          <w:iCs/>
          <w:color w:val="000000"/>
          <w:spacing w:val="-4"/>
          <w:sz w:val="21"/>
          <w:szCs w:val="21"/>
        </w:rPr>
        <w:t>анкт</w:t>
      </w:r>
      <w:proofErr w:type="spellEnd"/>
      <w:r w:rsidR="008015BA" w:rsidRPr="006F2366">
        <w:rPr>
          <w:rFonts w:ascii="Times New Roman" w:hAnsi="Times New Roman"/>
          <w:b/>
          <w:iCs/>
          <w:color w:val="000000"/>
          <w:spacing w:val="-4"/>
          <w:sz w:val="21"/>
          <w:szCs w:val="21"/>
        </w:rPr>
        <w:t xml:space="preserve">-Петербург, </w:t>
      </w:r>
      <w:proofErr w:type="spellStart"/>
      <w:r w:rsidR="004A4AF0" w:rsidRPr="006F2366">
        <w:rPr>
          <w:rStyle w:val="fontstyle01"/>
          <w:rFonts w:ascii="Times New Roman" w:hAnsi="Times New Roman"/>
          <w:sz w:val="21"/>
          <w:szCs w:val="21"/>
        </w:rPr>
        <w:t>Кирочная</w:t>
      </w:r>
      <w:proofErr w:type="spellEnd"/>
      <w:r w:rsidR="004A4AF0" w:rsidRPr="006F2366">
        <w:rPr>
          <w:rStyle w:val="fontstyle01"/>
          <w:rFonts w:ascii="Times New Roman" w:hAnsi="Times New Roman"/>
          <w:sz w:val="21"/>
          <w:szCs w:val="21"/>
        </w:rPr>
        <w:t xml:space="preserve"> улица, дом</w:t>
      </w:r>
      <w:r w:rsidR="006F2366">
        <w:rPr>
          <w:rStyle w:val="fontstyle01"/>
          <w:rFonts w:ascii="Times New Roman" w:hAnsi="Times New Roman"/>
          <w:sz w:val="21"/>
          <w:szCs w:val="21"/>
        </w:rPr>
        <w:t xml:space="preserve"> №</w:t>
      </w:r>
      <w:r w:rsidR="004A4AF0" w:rsidRPr="006F2366">
        <w:rPr>
          <w:rStyle w:val="fontstyle01"/>
          <w:rFonts w:ascii="Times New Roman" w:hAnsi="Times New Roman"/>
          <w:sz w:val="21"/>
          <w:szCs w:val="21"/>
        </w:rPr>
        <w:t xml:space="preserve"> 70,</w:t>
      </w:r>
      <w:r w:rsidR="006F2366">
        <w:rPr>
          <w:rStyle w:val="fontstyle01"/>
          <w:rFonts w:ascii="Times New Roman" w:hAnsi="Times New Roman"/>
          <w:sz w:val="21"/>
          <w:szCs w:val="21"/>
        </w:rPr>
        <w:t xml:space="preserve"> </w:t>
      </w:r>
      <w:r w:rsidR="004A4AF0" w:rsidRPr="006F2366">
        <w:rPr>
          <w:rStyle w:val="fontstyle01"/>
          <w:rFonts w:ascii="Times New Roman" w:hAnsi="Times New Roman"/>
          <w:sz w:val="21"/>
          <w:szCs w:val="21"/>
        </w:rPr>
        <w:t>строение 1.</w:t>
      </w:r>
      <w:r w:rsidR="00AE4008" w:rsidRPr="006F2366">
        <w:rPr>
          <w:rFonts w:ascii="Times New Roman" w:hAnsi="Times New Roman"/>
          <w:b/>
          <w:spacing w:val="-1"/>
          <w:sz w:val="21"/>
          <w:szCs w:val="21"/>
        </w:rPr>
        <w:t>,</w:t>
      </w:r>
      <w:r w:rsidR="001C1915" w:rsidRPr="006F2366">
        <w:rPr>
          <w:rFonts w:ascii="Times New Roman" w:hAnsi="Times New Roman"/>
          <w:b/>
          <w:spacing w:val="-1"/>
          <w:sz w:val="21"/>
          <w:szCs w:val="21"/>
        </w:rPr>
        <w:t xml:space="preserve"> </w:t>
      </w:r>
      <w:r w:rsidRPr="006F2366">
        <w:rPr>
          <w:rFonts w:ascii="Times New Roman" w:hAnsi="Times New Roman"/>
          <w:spacing w:val="2"/>
          <w:sz w:val="21"/>
          <w:szCs w:val="21"/>
        </w:rPr>
        <w:t>действующий на основании</w:t>
      </w:r>
      <w:r w:rsidR="006F2366">
        <w:rPr>
          <w:rFonts w:ascii="Times New Roman" w:hAnsi="Times New Roman"/>
          <w:spacing w:val="2"/>
          <w:sz w:val="21"/>
          <w:szCs w:val="21"/>
        </w:rPr>
        <w:t>_______________________________________________________________</w:t>
      </w:r>
      <w:r w:rsidRPr="006F2366">
        <w:rPr>
          <w:rFonts w:ascii="Times New Roman" w:hAnsi="Times New Roman"/>
          <w:spacing w:val="2"/>
          <w:sz w:val="21"/>
          <w:szCs w:val="21"/>
        </w:rPr>
        <w:t xml:space="preserve"> ___________________________</w:t>
      </w:r>
      <w:r w:rsidR="00E01B40" w:rsidRPr="006F2366">
        <w:rPr>
          <w:rFonts w:ascii="Times New Roman" w:hAnsi="Times New Roman"/>
          <w:spacing w:val="2"/>
          <w:sz w:val="21"/>
          <w:szCs w:val="21"/>
        </w:rPr>
        <w:t>____________________________</w:t>
      </w:r>
      <w:r w:rsidR="00F8586C" w:rsidRPr="006F2366">
        <w:rPr>
          <w:rFonts w:ascii="Times New Roman" w:hAnsi="Times New Roman"/>
          <w:spacing w:val="2"/>
          <w:sz w:val="21"/>
          <w:szCs w:val="21"/>
        </w:rPr>
        <w:t>__</w:t>
      </w:r>
      <w:r w:rsidR="002011E3" w:rsidRPr="006F2366">
        <w:rPr>
          <w:rFonts w:ascii="Times New Roman" w:hAnsi="Times New Roman"/>
          <w:spacing w:val="2"/>
          <w:sz w:val="21"/>
          <w:szCs w:val="21"/>
        </w:rPr>
        <w:t>_______</w:t>
      </w:r>
      <w:r w:rsidR="006F2366">
        <w:rPr>
          <w:rFonts w:ascii="Times New Roman" w:hAnsi="Times New Roman"/>
          <w:spacing w:val="2"/>
          <w:sz w:val="21"/>
          <w:szCs w:val="21"/>
        </w:rPr>
        <w:t>__________________________________</w:t>
      </w:r>
    </w:p>
    <w:p w:rsidR="001E54A0" w:rsidRPr="006F2366" w:rsidRDefault="001E54A0" w:rsidP="002011E3">
      <w:pPr>
        <w:widowControl w:val="0"/>
        <w:shd w:val="clear" w:color="auto" w:fill="FFFFFF"/>
        <w:autoSpaceDE w:val="0"/>
        <w:autoSpaceDN w:val="0"/>
        <w:adjustRightInd w:val="0"/>
        <w:spacing w:after="0" w:line="240" w:lineRule="auto"/>
        <w:jc w:val="both"/>
        <w:rPr>
          <w:rFonts w:ascii="Times New Roman" w:hAnsi="Times New Roman"/>
          <w:spacing w:val="2"/>
          <w:sz w:val="21"/>
          <w:szCs w:val="21"/>
        </w:rPr>
      </w:pPr>
      <w:r w:rsidRPr="006F2366">
        <w:rPr>
          <w:rFonts w:ascii="Times New Roman" w:hAnsi="Times New Roman"/>
          <w:spacing w:val="2"/>
          <w:sz w:val="21"/>
          <w:szCs w:val="21"/>
        </w:rPr>
        <w:t>№ ___________ от «___</w:t>
      </w:r>
      <w:r w:rsidR="00F8586C" w:rsidRPr="006F2366">
        <w:rPr>
          <w:rFonts w:ascii="Times New Roman" w:hAnsi="Times New Roman"/>
          <w:spacing w:val="2"/>
          <w:sz w:val="21"/>
          <w:szCs w:val="21"/>
        </w:rPr>
        <w:t>_</w:t>
      </w:r>
      <w:r w:rsidRPr="006F2366">
        <w:rPr>
          <w:rFonts w:ascii="Times New Roman" w:hAnsi="Times New Roman"/>
          <w:spacing w:val="2"/>
          <w:sz w:val="21"/>
          <w:szCs w:val="21"/>
        </w:rPr>
        <w:t>» _______ 20</w:t>
      </w:r>
      <w:r w:rsidR="008015BA" w:rsidRPr="006F2366">
        <w:rPr>
          <w:rFonts w:ascii="Times New Roman" w:hAnsi="Times New Roman"/>
          <w:spacing w:val="2"/>
          <w:sz w:val="21"/>
          <w:szCs w:val="21"/>
        </w:rPr>
        <w:t>1</w:t>
      </w:r>
      <w:r w:rsidR="006F2366">
        <w:rPr>
          <w:rFonts w:ascii="Times New Roman" w:hAnsi="Times New Roman"/>
          <w:spacing w:val="2"/>
          <w:sz w:val="21"/>
          <w:szCs w:val="21"/>
        </w:rPr>
        <w:t>_</w:t>
      </w:r>
      <w:r w:rsidRPr="006F2366">
        <w:rPr>
          <w:rFonts w:ascii="Times New Roman" w:hAnsi="Times New Roman"/>
          <w:spacing w:val="2"/>
          <w:sz w:val="21"/>
          <w:szCs w:val="21"/>
        </w:rPr>
        <w:t xml:space="preserve"> года, в лице гражданин</w:t>
      </w:r>
      <w:proofErr w:type="gramStart"/>
      <w:r w:rsidRPr="006F2366">
        <w:rPr>
          <w:rFonts w:ascii="Times New Roman" w:hAnsi="Times New Roman"/>
          <w:spacing w:val="2"/>
          <w:sz w:val="21"/>
          <w:szCs w:val="21"/>
        </w:rPr>
        <w:t>а(</w:t>
      </w:r>
      <w:proofErr w:type="spellStart"/>
      <w:proofErr w:type="gramEnd"/>
      <w:r w:rsidRPr="006F2366">
        <w:rPr>
          <w:rFonts w:ascii="Times New Roman" w:hAnsi="Times New Roman"/>
          <w:spacing w:val="2"/>
          <w:sz w:val="21"/>
          <w:szCs w:val="21"/>
        </w:rPr>
        <w:t>ки</w:t>
      </w:r>
      <w:proofErr w:type="spellEnd"/>
      <w:r w:rsidRPr="006F2366">
        <w:rPr>
          <w:rFonts w:ascii="Times New Roman" w:hAnsi="Times New Roman"/>
          <w:spacing w:val="2"/>
          <w:sz w:val="21"/>
          <w:szCs w:val="21"/>
        </w:rPr>
        <w:t>) РФ _________________________________________________________________________</w:t>
      </w:r>
      <w:r w:rsidR="00F8586C" w:rsidRPr="006F2366">
        <w:rPr>
          <w:rFonts w:ascii="Times New Roman" w:hAnsi="Times New Roman"/>
          <w:spacing w:val="2"/>
          <w:sz w:val="21"/>
          <w:szCs w:val="21"/>
        </w:rPr>
        <w:t>________________________</w:t>
      </w:r>
    </w:p>
    <w:p w:rsidR="001E54A0" w:rsidRPr="006F2366" w:rsidRDefault="001E54A0" w:rsidP="001E54A0">
      <w:pPr>
        <w:widowControl w:val="0"/>
        <w:shd w:val="clear" w:color="auto" w:fill="FFFFFF"/>
        <w:autoSpaceDE w:val="0"/>
        <w:autoSpaceDN w:val="0"/>
        <w:adjustRightInd w:val="0"/>
        <w:spacing w:after="0" w:line="240" w:lineRule="auto"/>
        <w:jc w:val="both"/>
        <w:rPr>
          <w:rFonts w:ascii="Times New Roman" w:hAnsi="Times New Roman"/>
          <w:spacing w:val="2"/>
          <w:sz w:val="21"/>
          <w:szCs w:val="21"/>
        </w:rPr>
      </w:pPr>
      <w:r w:rsidRPr="006F2366">
        <w:rPr>
          <w:rFonts w:ascii="Times New Roman" w:hAnsi="Times New Roman"/>
          <w:spacing w:val="2"/>
          <w:sz w:val="21"/>
          <w:szCs w:val="21"/>
        </w:rPr>
        <w:t>_________________________________________________________________________________________________,</w:t>
      </w:r>
    </w:p>
    <w:p w:rsidR="001E54A0" w:rsidRDefault="00F06EB6" w:rsidP="001E54A0">
      <w:pPr>
        <w:widowControl w:val="0"/>
        <w:shd w:val="clear" w:color="auto" w:fill="FFFFFF"/>
        <w:autoSpaceDE w:val="0"/>
        <w:autoSpaceDN w:val="0"/>
        <w:adjustRightInd w:val="0"/>
        <w:spacing w:after="0" w:line="240" w:lineRule="auto"/>
        <w:jc w:val="both"/>
        <w:rPr>
          <w:rFonts w:ascii="Times New Roman" w:hAnsi="Times New Roman"/>
          <w:spacing w:val="3"/>
          <w:sz w:val="21"/>
          <w:szCs w:val="21"/>
        </w:rPr>
      </w:pPr>
      <w:r w:rsidRPr="00D424C0">
        <w:rPr>
          <w:rFonts w:ascii="Times New Roman" w:hAnsi="Times New Roman"/>
          <w:spacing w:val="2"/>
          <w:sz w:val="21"/>
          <w:szCs w:val="21"/>
        </w:rPr>
        <w:t>И</w:t>
      </w:r>
      <w:r w:rsidR="001E54A0" w:rsidRPr="00D424C0">
        <w:rPr>
          <w:rFonts w:ascii="Times New Roman" w:hAnsi="Times New Roman"/>
          <w:spacing w:val="2"/>
          <w:sz w:val="21"/>
          <w:szCs w:val="21"/>
        </w:rPr>
        <w:t>менуемый</w:t>
      </w:r>
      <w:r>
        <w:rPr>
          <w:rFonts w:ascii="Times New Roman" w:hAnsi="Times New Roman"/>
          <w:spacing w:val="2"/>
          <w:sz w:val="21"/>
          <w:szCs w:val="21"/>
        </w:rPr>
        <w:t xml:space="preserve"> </w:t>
      </w:r>
      <w:r w:rsidR="001E54A0" w:rsidRPr="00D424C0">
        <w:rPr>
          <w:rFonts w:ascii="Times New Roman" w:hAnsi="Times New Roman"/>
          <w:spacing w:val="2"/>
          <w:sz w:val="21"/>
          <w:szCs w:val="21"/>
        </w:rPr>
        <w:t>(</w:t>
      </w:r>
      <w:proofErr w:type="spellStart"/>
      <w:r w:rsidR="001E54A0" w:rsidRPr="00D424C0">
        <w:rPr>
          <w:rFonts w:ascii="Times New Roman" w:hAnsi="Times New Roman"/>
          <w:spacing w:val="2"/>
          <w:sz w:val="21"/>
          <w:szCs w:val="21"/>
        </w:rPr>
        <w:t>ая</w:t>
      </w:r>
      <w:proofErr w:type="spellEnd"/>
      <w:r w:rsidR="001E54A0" w:rsidRPr="00D424C0">
        <w:rPr>
          <w:rFonts w:ascii="Times New Roman" w:hAnsi="Times New Roman"/>
          <w:spacing w:val="2"/>
          <w:sz w:val="21"/>
          <w:szCs w:val="21"/>
        </w:rPr>
        <w:t>) в дальнейшем «</w:t>
      </w:r>
      <w:r w:rsidR="001E54A0" w:rsidRPr="00D424C0">
        <w:rPr>
          <w:rFonts w:ascii="Times New Roman" w:hAnsi="Times New Roman"/>
          <w:b/>
          <w:bCs/>
          <w:i/>
          <w:iCs/>
          <w:spacing w:val="2"/>
          <w:sz w:val="21"/>
          <w:szCs w:val="21"/>
        </w:rPr>
        <w:t>Заказчик»</w:t>
      </w:r>
      <w:r w:rsidR="001E54A0" w:rsidRPr="00D424C0">
        <w:rPr>
          <w:rFonts w:ascii="Times New Roman" w:hAnsi="Times New Roman"/>
          <w:b/>
          <w:bCs/>
          <w:spacing w:val="2"/>
          <w:sz w:val="21"/>
          <w:szCs w:val="21"/>
        </w:rPr>
        <w:t xml:space="preserve">, </w:t>
      </w:r>
      <w:r w:rsidR="001E54A0" w:rsidRPr="00D424C0">
        <w:rPr>
          <w:rFonts w:ascii="Times New Roman" w:hAnsi="Times New Roman"/>
          <w:spacing w:val="2"/>
          <w:sz w:val="21"/>
          <w:szCs w:val="21"/>
        </w:rPr>
        <w:t>с одной стороны, и Общество с ограниченной ответственностью «Уп</w:t>
      </w:r>
      <w:r w:rsidR="00E01B40">
        <w:rPr>
          <w:rFonts w:ascii="Times New Roman" w:hAnsi="Times New Roman"/>
          <w:spacing w:val="2"/>
          <w:sz w:val="21"/>
          <w:szCs w:val="21"/>
        </w:rPr>
        <w:t>равляющая компания «</w:t>
      </w:r>
      <w:r w:rsidR="001C1915">
        <w:rPr>
          <w:rFonts w:ascii="Times New Roman" w:hAnsi="Times New Roman"/>
          <w:spacing w:val="2"/>
          <w:sz w:val="21"/>
          <w:szCs w:val="21"/>
        </w:rPr>
        <w:t>МЭЙД</w:t>
      </w:r>
      <w:r w:rsidR="001E54A0">
        <w:rPr>
          <w:rFonts w:ascii="Times New Roman" w:hAnsi="Times New Roman"/>
          <w:spacing w:val="2"/>
          <w:sz w:val="21"/>
          <w:szCs w:val="21"/>
        </w:rPr>
        <w:t>»</w:t>
      </w:r>
      <w:r w:rsidR="001E54A0" w:rsidRPr="00D424C0">
        <w:rPr>
          <w:rFonts w:ascii="Times New Roman" w:hAnsi="Times New Roman"/>
          <w:spacing w:val="-4"/>
          <w:sz w:val="21"/>
          <w:szCs w:val="21"/>
        </w:rPr>
        <w:t xml:space="preserve"> в лице Генерального директора </w:t>
      </w:r>
      <w:proofErr w:type="spellStart"/>
      <w:r w:rsidR="001C1915">
        <w:rPr>
          <w:rFonts w:ascii="Times New Roman" w:hAnsi="Times New Roman"/>
          <w:spacing w:val="-4"/>
          <w:sz w:val="21"/>
          <w:szCs w:val="21"/>
        </w:rPr>
        <w:t>Матрова</w:t>
      </w:r>
      <w:proofErr w:type="spellEnd"/>
      <w:r w:rsidR="001C1915">
        <w:rPr>
          <w:rFonts w:ascii="Times New Roman" w:hAnsi="Times New Roman"/>
          <w:spacing w:val="-4"/>
          <w:sz w:val="21"/>
          <w:szCs w:val="21"/>
        </w:rPr>
        <w:t xml:space="preserve"> Артема Анатольевича</w:t>
      </w:r>
      <w:r w:rsidR="001E54A0" w:rsidRPr="00D424C0">
        <w:rPr>
          <w:rFonts w:ascii="Times New Roman" w:hAnsi="Times New Roman"/>
          <w:spacing w:val="-4"/>
          <w:sz w:val="21"/>
          <w:szCs w:val="21"/>
        </w:rPr>
        <w:t xml:space="preserve">, действующего на основании </w:t>
      </w:r>
      <w:r w:rsidR="001E54A0" w:rsidRPr="00D424C0">
        <w:rPr>
          <w:rFonts w:ascii="Times New Roman" w:hAnsi="Times New Roman"/>
          <w:sz w:val="21"/>
          <w:szCs w:val="21"/>
        </w:rPr>
        <w:t xml:space="preserve">Устава, именуемое в дальнейшем </w:t>
      </w:r>
      <w:r w:rsidR="001E54A0" w:rsidRPr="00D424C0">
        <w:rPr>
          <w:rFonts w:ascii="Times New Roman" w:hAnsi="Times New Roman"/>
          <w:b/>
          <w:bCs/>
          <w:sz w:val="21"/>
          <w:szCs w:val="21"/>
        </w:rPr>
        <w:t>«</w:t>
      </w:r>
      <w:r w:rsidR="001E54A0" w:rsidRPr="00D424C0">
        <w:rPr>
          <w:rFonts w:ascii="Times New Roman" w:hAnsi="Times New Roman"/>
          <w:b/>
          <w:bCs/>
          <w:i/>
          <w:iCs/>
          <w:sz w:val="21"/>
          <w:szCs w:val="21"/>
        </w:rPr>
        <w:t>Исполнитель</w:t>
      </w:r>
      <w:r w:rsidR="001E54A0" w:rsidRPr="00D424C0">
        <w:rPr>
          <w:rFonts w:ascii="Times New Roman" w:hAnsi="Times New Roman"/>
          <w:sz w:val="21"/>
          <w:szCs w:val="21"/>
        </w:rPr>
        <w:t>», с другой стороны, при совместном упоминании - «</w:t>
      </w:r>
      <w:r w:rsidR="001E54A0" w:rsidRPr="00D424C0">
        <w:rPr>
          <w:rFonts w:ascii="Times New Roman" w:hAnsi="Times New Roman"/>
          <w:b/>
          <w:bCs/>
          <w:i/>
          <w:iCs/>
          <w:sz w:val="21"/>
          <w:szCs w:val="21"/>
        </w:rPr>
        <w:t>Стороны</w:t>
      </w:r>
      <w:r w:rsidR="001E54A0" w:rsidRPr="00D424C0">
        <w:rPr>
          <w:rFonts w:ascii="Times New Roman" w:hAnsi="Times New Roman"/>
          <w:sz w:val="21"/>
          <w:szCs w:val="21"/>
        </w:rPr>
        <w:t xml:space="preserve">», заключили </w:t>
      </w:r>
      <w:r w:rsidR="001E54A0" w:rsidRPr="00D424C0">
        <w:rPr>
          <w:rFonts w:ascii="Times New Roman" w:hAnsi="Times New Roman"/>
          <w:spacing w:val="3"/>
          <w:sz w:val="21"/>
          <w:szCs w:val="21"/>
        </w:rPr>
        <w:t>настоящий договор о нижеследующем.</w:t>
      </w: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hAnsi="Times New Roman"/>
          <w:b/>
          <w:bCs/>
          <w:sz w:val="21"/>
          <w:szCs w:val="21"/>
        </w:rPr>
      </w:pPr>
      <w:r w:rsidRPr="00B7566E">
        <w:rPr>
          <w:rFonts w:ascii="Times New Roman" w:hAnsi="Times New Roman"/>
          <w:b/>
          <w:bCs/>
          <w:sz w:val="21"/>
          <w:szCs w:val="21"/>
        </w:rPr>
        <w:t>ОБЩИЕ ПОЛОЖЕНИЯ</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6"/>
          <w:sz w:val="21"/>
          <w:szCs w:val="21"/>
        </w:rPr>
      </w:pPr>
      <w:r w:rsidRPr="00B7566E">
        <w:rPr>
          <w:rFonts w:ascii="Times New Roman" w:hAnsi="Times New Roman"/>
          <w:spacing w:val="-4"/>
          <w:sz w:val="21"/>
          <w:szCs w:val="21"/>
        </w:rPr>
        <w:t xml:space="preserve">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sidRPr="00B7566E">
        <w:rPr>
          <w:rFonts w:ascii="Times New Roman" w:hAnsi="Times New Roman"/>
          <w:spacing w:val="-6"/>
          <w:sz w:val="21"/>
          <w:szCs w:val="21"/>
        </w:rPr>
        <w:t>(далее по тексту  Общее имущество)</w:t>
      </w:r>
      <w:r w:rsidRPr="00B7566E">
        <w:rPr>
          <w:rFonts w:ascii="Times New Roman" w:hAnsi="Times New Roman"/>
          <w:spacing w:val="-4"/>
          <w:sz w:val="21"/>
          <w:szCs w:val="21"/>
        </w:rPr>
        <w:t>, решения вопросов пользования указанным имуществом, а также предоставления коммунальных услуг гражданам, проживающим в таком доме</w:t>
      </w:r>
      <w:r w:rsidRPr="00B7566E">
        <w:rPr>
          <w:rFonts w:ascii="Times New Roman" w:hAnsi="Times New Roman"/>
          <w:spacing w:val="-6"/>
          <w:sz w:val="21"/>
          <w:szCs w:val="21"/>
        </w:rPr>
        <w:t xml:space="preserve"> в соответствии с действующим законодательством Российской Федерации.</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w:t>
      </w:r>
    </w:p>
    <w:p w:rsidR="008015BA" w:rsidRPr="008015BA" w:rsidRDefault="00B7566E" w:rsidP="008015BA">
      <w:pPr>
        <w:widowControl w:val="0"/>
        <w:numPr>
          <w:ilvl w:val="0"/>
          <w:numId w:val="1"/>
        </w:numPr>
        <w:shd w:val="clear" w:color="auto" w:fill="FFFFFF"/>
        <w:autoSpaceDE w:val="0"/>
        <w:autoSpaceDN w:val="0"/>
        <w:adjustRightInd w:val="0"/>
        <w:spacing w:after="0" w:line="240" w:lineRule="auto"/>
        <w:ind w:left="426"/>
        <w:contextualSpacing/>
        <w:rPr>
          <w:rFonts w:ascii="Times New Roman" w:eastAsia="Calibri" w:hAnsi="Times New Roman"/>
          <w:b/>
          <w:bCs/>
          <w:sz w:val="21"/>
          <w:szCs w:val="21"/>
        </w:rPr>
      </w:pPr>
      <w:r w:rsidRPr="008015BA">
        <w:rPr>
          <w:rFonts w:ascii="Times New Roman" w:hAnsi="Times New Roman"/>
          <w:spacing w:val="-4"/>
          <w:sz w:val="21"/>
          <w:szCs w:val="21"/>
        </w:rPr>
        <w:t xml:space="preserve">Стороны пришли к соглашению о том, что местом исполнения настоящего договора, является: </w:t>
      </w:r>
      <w:r w:rsidR="008015BA" w:rsidRPr="008015BA">
        <w:rPr>
          <w:rFonts w:ascii="Times New Roman" w:hAnsi="Times New Roman"/>
          <w:spacing w:val="-4"/>
          <w:sz w:val="21"/>
          <w:szCs w:val="21"/>
        </w:rPr>
        <w:t xml:space="preserve">Санкт-Петербург, </w:t>
      </w:r>
      <w:proofErr w:type="spellStart"/>
      <w:r w:rsidR="004A4AF0" w:rsidRPr="004A4AF0">
        <w:rPr>
          <w:rFonts w:ascii="Times New Roman" w:hAnsi="Times New Roman"/>
          <w:spacing w:val="-4"/>
          <w:sz w:val="21"/>
          <w:szCs w:val="21"/>
        </w:rPr>
        <w:t>Кирочная</w:t>
      </w:r>
      <w:proofErr w:type="spellEnd"/>
      <w:r w:rsidR="004A4AF0" w:rsidRPr="004A4AF0">
        <w:rPr>
          <w:rFonts w:ascii="Times New Roman" w:hAnsi="Times New Roman"/>
          <w:spacing w:val="-4"/>
          <w:sz w:val="21"/>
          <w:szCs w:val="21"/>
        </w:rPr>
        <w:t xml:space="preserve"> улица, дом </w:t>
      </w:r>
      <w:r w:rsidR="00E362CC">
        <w:rPr>
          <w:rFonts w:ascii="Times New Roman" w:hAnsi="Times New Roman"/>
          <w:spacing w:val="-4"/>
          <w:sz w:val="21"/>
          <w:szCs w:val="21"/>
        </w:rPr>
        <w:t>№</w:t>
      </w:r>
      <w:r w:rsidR="004A4AF0" w:rsidRPr="004A4AF0">
        <w:rPr>
          <w:rFonts w:ascii="Times New Roman" w:hAnsi="Times New Roman"/>
          <w:spacing w:val="-4"/>
          <w:sz w:val="21"/>
          <w:szCs w:val="21"/>
        </w:rPr>
        <w:t>70,строение 1.</w:t>
      </w:r>
      <w:r w:rsidR="008015BA" w:rsidRPr="008015BA">
        <w:rPr>
          <w:rFonts w:ascii="Times New Roman" w:hAnsi="Times New Roman"/>
          <w:spacing w:val="-4"/>
          <w:sz w:val="21"/>
          <w:szCs w:val="21"/>
        </w:rPr>
        <w:t xml:space="preserve"> </w:t>
      </w:r>
    </w:p>
    <w:p w:rsidR="00B7566E" w:rsidRPr="008015BA" w:rsidRDefault="00B7566E" w:rsidP="00B7566E">
      <w:pPr>
        <w:widowControl w:val="0"/>
        <w:numPr>
          <w:ilvl w:val="0"/>
          <w:numId w:val="1"/>
        </w:numPr>
        <w:shd w:val="clear" w:color="auto" w:fill="FFFFFF"/>
        <w:autoSpaceDE w:val="0"/>
        <w:autoSpaceDN w:val="0"/>
        <w:adjustRightInd w:val="0"/>
        <w:spacing w:after="0" w:line="240" w:lineRule="auto"/>
        <w:contextualSpacing/>
        <w:jc w:val="center"/>
        <w:rPr>
          <w:rFonts w:ascii="Times New Roman" w:eastAsia="Calibri" w:hAnsi="Times New Roman"/>
          <w:b/>
          <w:bCs/>
          <w:sz w:val="21"/>
          <w:szCs w:val="21"/>
        </w:rPr>
      </w:pPr>
      <w:r w:rsidRPr="008015BA">
        <w:rPr>
          <w:rFonts w:ascii="Times New Roman" w:eastAsia="Calibri" w:hAnsi="Times New Roman"/>
          <w:b/>
          <w:bCs/>
          <w:sz w:val="21"/>
          <w:szCs w:val="21"/>
        </w:rPr>
        <w:t>ТЕРМИНЫ И ИХ ТОЛКОВАНИЕ</w:t>
      </w:r>
    </w:p>
    <w:p w:rsidR="00B7566E" w:rsidRPr="00784DA3"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Стороны договорились о том, что при исполнении и толковании настоящего </w:t>
      </w:r>
      <w:r w:rsidRPr="00784DA3">
        <w:rPr>
          <w:rFonts w:ascii="Times New Roman" w:hAnsi="Times New Roman"/>
          <w:spacing w:val="-4"/>
          <w:sz w:val="21"/>
          <w:szCs w:val="21"/>
        </w:rPr>
        <w:t>Договора, если иное не вытекает из его контекста, слова или словосочетания будут иметь значения, указанные в Приложении №1, являющемся неотъемлемой частью настоящего Договора.</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B7566E">
        <w:rPr>
          <w:rFonts w:ascii="Times New Roman" w:eastAsia="Calibri" w:hAnsi="Times New Roman"/>
          <w:b/>
          <w:bCs/>
          <w:sz w:val="21"/>
          <w:szCs w:val="21"/>
        </w:rPr>
        <w:t>ПРЕДМЕТ ДОГОВОРА</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Заказчик поручает, а Исполнитель принимает на себя обязательства по осуществлению в пользу Заказчика следующих действий, работ и услуг:</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4"/>
          <w:sz w:val="21"/>
          <w:szCs w:val="21"/>
        </w:rPr>
      </w:pPr>
      <w:proofErr w:type="gramStart"/>
      <w:r w:rsidRPr="00B7566E">
        <w:rPr>
          <w:rFonts w:ascii="Times New Roman" w:hAnsi="Times New Roman"/>
          <w:spacing w:val="-4"/>
          <w:sz w:val="21"/>
          <w:szCs w:val="21"/>
        </w:rPr>
        <w:t>Организация содержания, текущего ремонта и управления общим имуществом собственников помещений  многоквартирного дома и выполнение сопутствующих услуг, таких как содержание мест общего пользования и придомовой территории в надлежащем санитарном состоянии, вывоз бытовых отходов и мусора, контроль технического состояния общего имущества путем проведения плановых и внеплановых технических осмотров, обслуживание, в том числе аварийное, инженерных сетей дома, круглосуточное функционирование аварийно-диспетчерской службы, обслуживание объединенных</w:t>
      </w:r>
      <w:proofErr w:type="gramEnd"/>
      <w:r w:rsidR="001C1915">
        <w:rPr>
          <w:rFonts w:ascii="Times New Roman" w:hAnsi="Times New Roman"/>
          <w:spacing w:val="-4"/>
          <w:sz w:val="21"/>
          <w:szCs w:val="21"/>
        </w:rPr>
        <w:t xml:space="preserve"> </w:t>
      </w:r>
      <w:proofErr w:type="gramStart"/>
      <w:r w:rsidRPr="00B7566E">
        <w:rPr>
          <w:rFonts w:ascii="Times New Roman" w:hAnsi="Times New Roman"/>
          <w:spacing w:val="-4"/>
          <w:sz w:val="21"/>
          <w:szCs w:val="21"/>
        </w:rPr>
        <w:t>диспетчерских</w:t>
      </w:r>
      <w:r w:rsidR="001C1915">
        <w:rPr>
          <w:rFonts w:ascii="Times New Roman" w:hAnsi="Times New Roman"/>
          <w:spacing w:val="-4"/>
          <w:sz w:val="21"/>
          <w:szCs w:val="21"/>
        </w:rPr>
        <w:t xml:space="preserve"> </w:t>
      </w:r>
      <w:r w:rsidRPr="00B7566E">
        <w:rPr>
          <w:rFonts w:ascii="Times New Roman" w:hAnsi="Times New Roman"/>
          <w:spacing w:val="-4"/>
          <w:sz w:val="21"/>
          <w:szCs w:val="21"/>
        </w:rPr>
        <w:t>системы контроля доступа в подъезд и на территорию, подготовка инженерных систем дома к сезонной эксплуатации, обеспечение условий для подключения к сетям коммуникаций (в том числе для доступа в Интернет), обслуживание  тепловых пунктов, общедомовых коммерческих узлов учета тепловой энергии, автоматизированной противопожарной защиты, переговорных и замочных устройств, лифтов и другие виды услуг и работ, определенно не упомянутые в настоящем</w:t>
      </w:r>
      <w:r w:rsidR="001C1915">
        <w:rPr>
          <w:rFonts w:ascii="Times New Roman" w:hAnsi="Times New Roman"/>
          <w:spacing w:val="-4"/>
          <w:sz w:val="21"/>
          <w:szCs w:val="21"/>
        </w:rPr>
        <w:t xml:space="preserve">  </w:t>
      </w:r>
      <w:r w:rsidRPr="00B7566E">
        <w:rPr>
          <w:rFonts w:ascii="Times New Roman" w:hAnsi="Times New Roman"/>
          <w:spacing w:val="-4"/>
          <w:sz w:val="21"/>
          <w:szCs w:val="21"/>
        </w:rPr>
        <w:t>Договоре, но</w:t>
      </w:r>
      <w:proofErr w:type="gramEnd"/>
      <w:r w:rsidRPr="00B7566E">
        <w:rPr>
          <w:rFonts w:ascii="Times New Roman" w:hAnsi="Times New Roman"/>
          <w:spacing w:val="-4"/>
          <w:sz w:val="21"/>
          <w:szCs w:val="21"/>
        </w:rPr>
        <w:t xml:space="preserve"> необходимые для надлежащего обслуживания и управления Домом в соответствии с Постановлением Госстроя РФ от 27.09.2003 № 170  «Об утверждении Правил и норм технической эксплуатации жилищного фонда», Постановлениями Правительства РФ от 13.08.2006 № 491, от 03.04.2013 № 290 и другими нормативными актами. </w:t>
      </w:r>
    </w:p>
    <w:p w:rsidR="00B7566E" w:rsidRPr="001C1915" w:rsidRDefault="00B7566E" w:rsidP="00B7566E">
      <w:pPr>
        <w:widowControl w:val="0"/>
        <w:numPr>
          <w:ilvl w:val="0"/>
          <w:numId w:val="6"/>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1C1915">
        <w:rPr>
          <w:rFonts w:ascii="Times New Roman" w:hAnsi="Times New Roman"/>
          <w:spacing w:val="-4"/>
          <w:sz w:val="21"/>
          <w:szCs w:val="21"/>
        </w:rPr>
        <w:t>Обеспечение  Заказчика коммунальными и прочими услугами, предоставляемыми третьими лицами, действуя при этом от своего имени, но в интересах и за счет Заказчика, организация оплаты собственниками помещений многоквартирного дома (правообладателями и иными плательщиками), в том числе и Заказчиком, коммунальных и прочих услуг, путем расчета Исполнителем суммы оплаты за коммунальные и прочие услуги Заказчиком, аккумуляции денежных средств собственников (правообладателей и иных плательщиков</w:t>
      </w:r>
      <w:proofErr w:type="gramEnd"/>
      <w:r w:rsidRPr="001C1915">
        <w:rPr>
          <w:rFonts w:ascii="Times New Roman" w:hAnsi="Times New Roman"/>
          <w:spacing w:val="-4"/>
          <w:sz w:val="21"/>
          <w:szCs w:val="21"/>
        </w:rPr>
        <w:t xml:space="preserve">) на расчетном счете Исполнителя и их дальнейшего перечисления в счет оплаты коммунальных и </w:t>
      </w:r>
      <w:proofErr w:type="spellStart"/>
      <w:r w:rsidRPr="001C1915">
        <w:rPr>
          <w:rFonts w:ascii="Times New Roman" w:hAnsi="Times New Roman"/>
          <w:spacing w:val="-4"/>
          <w:sz w:val="21"/>
          <w:szCs w:val="21"/>
        </w:rPr>
        <w:t>прочихуслуг</w:t>
      </w:r>
      <w:proofErr w:type="spellEnd"/>
      <w:r w:rsidRPr="001C1915">
        <w:rPr>
          <w:rFonts w:ascii="Times New Roman" w:hAnsi="Times New Roman"/>
          <w:spacing w:val="-4"/>
          <w:sz w:val="21"/>
          <w:szCs w:val="21"/>
        </w:rPr>
        <w:t xml:space="preserve"> на основании соответствующих договоров, заключенных Исполнителем с организациями – поставщиками коммунальных услуг (</w:t>
      </w:r>
      <w:proofErr w:type="spellStart"/>
      <w:r w:rsidRPr="001C1915">
        <w:rPr>
          <w:rFonts w:ascii="Times New Roman" w:hAnsi="Times New Roman"/>
          <w:spacing w:val="-4"/>
          <w:sz w:val="21"/>
          <w:szCs w:val="21"/>
        </w:rPr>
        <w:t>Ресурсоснабжающими</w:t>
      </w:r>
      <w:proofErr w:type="spellEnd"/>
      <w:r w:rsidRPr="001C1915">
        <w:rPr>
          <w:rFonts w:ascii="Times New Roman" w:hAnsi="Times New Roman"/>
          <w:spacing w:val="-4"/>
          <w:sz w:val="21"/>
          <w:szCs w:val="21"/>
        </w:rPr>
        <w:t xml:space="preserve"> организациями</w:t>
      </w:r>
      <w:proofErr w:type="gramStart"/>
      <w:r w:rsidRPr="001C1915">
        <w:rPr>
          <w:rFonts w:ascii="Times New Roman" w:hAnsi="Times New Roman"/>
          <w:spacing w:val="-4"/>
          <w:sz w:val="21"/>
          <w:szCs w:val="21"/>
        </w:rPr>
        <w:t>)и</w:t>
      </w:r>
      <w:proofErr w:type="gramEnd"/>
      <w:r w:rsidRPr="001C1915">
        <w:rPr>
          <w:rFonts w:ascii="Times New Roman" w:hAnsi="Times New Roman"/>
          <w:spacing w:val="-4"/>
          <w:sz w:val="21"/>
          <w:szCs w:val="21"/>
        </w:rPr>
        <w:t xml:space="preserve"> третьими лицами.</w:t>
      </w:r>
    </w:p>
    <w:p w:rsidR="00B7566E" w:rsidRPr="001C1915"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1C1915">
        <w:rPr>
          <w:rFonts w:ascii="Times New Roman" w:hAnsi="Times New Roman"/>
          <w:spacing w:val="-4"/>
          <w:sz w:val="21"/>
          <w:szCs w:val="21"/>
        </w:rPr>
        <w:t xml:space="preserve">Заказчик, со своей стороны, обязуется оплатить услуги Исполнителя в порядке и размере, предусмотренном настоящим Договором, а также произвести оплату на расчетный счет Исполнителя транзитных денежных средств, предназначенных для перечисления Исполнителем </w:t>
      </w:r>
      <w:proofErr w:type="spellStart"/>
      <w:r w:rsidRPr="001C1915">
        <w:rPr>
          <w:rFonts w:ascii="Times New Roman" w:hAnsi="Times New Roman"/>
          <w:spacing w:val="-4"/>
          <w:sz w:val="21"/>
          <w:szCs w:val="21"/>
        </w:rPr>
        <w:t>Ресурсоснабжающим</w:t>
      </w:r>
      <w:proofErr w:type="spellEnd"/>
      <w:r w:rsidRPr="001C1915">
        <w:rPr>
          <w:rFonts w:ascii="Times New Roman" w:hAnsi="Times New Roman"/>
          <w:spacing w:val="-4"/>
          <w:sz w:val="21"/>
          <w:szCs w:val="21"/>
        </w:rPr>
        <w:t xml:space="preserve"> и прочим организациям, и сумму вознаграждения Исполнителю за организацию оплаты коммунальных и прочих услуг путем перечисления транзитных денежных средств Заказчика </w:t>
      </w:r>
      <w:proofErr w:type="spellStart"/>
      <w:r w:rsidRPr="001C1915">
        <w:rPr>
          <w:rFonts w:ascii="Times New Roman" w:hAnsi="Times New Roman"/>
          <w:spacing w:val="-4"/>
          <w:sz w:val="21"/>
          <w:szCs w:val="21"/>
        </w:rPr>
        <w:t>Ресурсоснабжающим</w:t>
      </w:r>
      <w:proofErr w:type="spellEnd"/>
      <w:r w:rsidRPr="001C1915">
        <w:rPr>
          <w:rFonts w:ascii="Times New Roman" w:hAnsi="Times New Roman"/>
          <w:spacing w:val="-4"/>
          <w:sz w:val="21"/>
          <w:szCs w:val="21"/>
        </w:rPr>
        <w:t xml:space="preserve"> и прочим организациям.</w:t>
      </w:r>
      <w:proofErr w:type="gramEnd"/>
    </w:p>
    <w:p w:rsidR="00B7566E" w:rsidRPr="004A4AF0"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1C1915">
        <w:rPr>
          <w:rFonts w:ascii="Times New Roman" w:hAnsi="Times New Roman"/>
          <w:spacing w:val="-4"/>
          <w:sz w:val="21"/>
          <w:szCs w:val="21"/>
        </w:rPr>
        <w:t xml:space="preserve">Состав общего имущества определяется в соответствии с действующим законодательством и указан в </w:t>
      </w:r>
      <w:r w:rsidRPr="004A4AF0">
        <w:rPr>
          <w:rFonts w:ascii="Times New Roman" w:hAnsi="Times New Roman"/>
          <w:spacing w:val="-4"/>
          <w:sz w:val="21"/>
          <w:szCs w:val="21"/>
        </w:rPr>
        <w:t>Приложении № 2 к настоящему Договору.</w:t>
      </w:r>
    </w:p>
    <w:p w:rsidR="00B7566E" w:rsidRPr="005B7575"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5B7575">
        <w:rPr>
          <w:rFonts w:ascii="Times New Roman" w:hAnsi="Times New Roman"/>
          <w:spacing w:val="-4"/>
          <w:sz w:val="21"/>
          <w:szCs w:val="21"/>
        </w:rPr>
        <w:lastRenderedPageBreak/>
        <w:t>Границей раздела между общим имуществом многоквартирного дома и личным имуществом Заказчика является:</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A4AF0">
        <w:rPr>
          <w:rFonts w:ascii="Times New Roman" w:hAnsi="Times New Roman"/>
          <w:spacing w:val="-4"/>
          <w:sz w:val="21"/>
          <w:szCs w:val="21"/>
        </w:rPr>
        <w:t>по строительным конструкциям – внутренняя поверхность стен помещения, оконные заполнения и входная дверь в помещение.</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A4AF0">
        <w:rPr>
          <w:rFonts w:ascii="Times New Roman" w:hAnsi="Times New Roman"/>
          <w:spacing w:val="-4"/>
          <w:sz w:val="21"/>
          <w:szCs w:val="21"/>
        </w:rPr>
        <w:t xml:space="preserve">по системе электроснабжения – точка подключения  к узлу учета в квартирном щитке. Электрооборудование этажного щита (ЩЭ) и вводные провода Помещений обслуживает Исполнитель. Заказчик обслуживает внутреннюю электроустановку Помещения с подключенными к ней электроприборами. </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4A4AF0">
        <w:rPr>
          <w:rFonts w:ascii="Times New Roman" w:hAnsi="Times New Roman"/>
          <w:spacing w:val="-4"/>
          <w:sz w:val="21"/>
          <w:szCs w:val="21"/>
        </w:rPr>
        <w:t>п</w:t>
      </w:r>
      <w:proofErr w:type="gramEnd"/>
      <w:r w:rsidRPr="004A4AF0">
        <w:rPr>
          <w:rFonts w:ascii="Times New Roman" w:hAnsi="Times New Roman"/>
          <w:spacing w:val="-4"/>
          <w:sz w:val="21"/>
          <w:szCs w:val="21"/>
        </w:rPr>
        <w:t xml:space="preserve">о системе холодного и горячего водоснабжения – первое соединение (резьбовое, сварное, </w:t>
      </w:r>
      <w:proofErr w:type="spellStart"/>
      <w:r w:rsidRPr="004A4AF0">
        <w:rPr>
          <w:rFonts w:ascii="Times New Roman" w:hAnsi="Times New Roman"/>
          <w:spacing w:val="-4"/>
          <w:sz w:val="21"/>
          <w:szCs w:val="21"/>
        </w:rPr>
        <w:t>фитинговое</w:t>
      </w:r>
      <w:proofErr w:type="spellEnd"/>
      <w:r w:rsidRPr="004A4AF0">
        <w:rPr>
          <w:rFonts w:ascii="Times New Roman" w:hAnsi="Times New Roman"/>
          <w:spacing w:val="-4"/>
          <w:sz w:val="21"/>
          <w:szCs w:val="21"/>
        </w:rPr>
        <w:t>, фланцевое и т.д.) на ответвлении от транзитного стояка водоснабжения. Транзитный стояк и ответвления от него до первого запорно-регулировочного крана  обслуживает Исполнитель. Первый запорный 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Заказчик.</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4A4AF0">
        <w:rPr>
          <w:rFonts w:ascii="Times New Roman" w:hAnsi="Times New Roman"/>
          <w:spacing w:val="-4"/>
          <w:sz w:val="21"/>
          <w:szCs w:val="21"/>
        </w:rPr>
        <w:t>п</w:t>
      </w:r>
      <w:proofErr w:type="gramEnd"/>
      <w:r w:rsidRPr="004A4AF0">
        <w:rPr>
          <w:rFonts w:ascii="Times New Roman" w:hAnsi="Times New Roman"/>
          <w:spacing w:val="-4"/>
          <w:sz w:val="21"/>
          <w:szCs w:val="21"/>
        </w:rPr>
        <w:t xml:space="preserve">о системе водоотведения – место 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Исполнитель. Внутреннюю </w:t>
      </w:r>
      <w:r w:rsidR="00991B2D" w:rsidRPr="004A4AF0">
        <w:rPr>
          <w:rFonts w:ascii="Times New Roman" w:hAnsi="Times New Roman"/>
          <w:spacing w:val="-4"/>
          <w:sz w:val="21"/>
          <w:szCs w:val="21"/>
        </w:rPr>
        <w:t>систему водоотведения Помещения</w:t>
      </w:r>
      <w:r w:rsidRPr="004A4AF0">
        <w:rPr>
          <w:rFonts w:ascii="Times New Roman" w:hAnsi="Times New Roman"/>
          <w:spacing w:val="-4"/>
          <w:sz w:val="21"/>
          <w:szCs w:val="21"/>
        </w:rPr>
        <w:t xml:space="preserve"> с установленными на ней санитарно-техническими приборами обслуживает Заказчик.</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A4AF0">
        <w:rPr>
          <w:rFonts w:ascii="Times New Roman" w:hAnsi="Times New Roman"/>
          <w:spacing w:val="-4"/>
          <w:sz w:val="21"/>
          <w:szCs w:val="21"/>
        </w:rPr>
        <w:t xml:space="preserve">по системе теплоснабжения – первое соединение </w:t>
      </w:r>
      <w:r w:rsidR="00991B2D" w:rsidRPr="004A4AF0">
        <w:rPr>
          <w:rFonts w:ascii="Times New Roman" w:hAnsi="Times New Roman"/>
          <w:spacing w:val="-4"/>
          <w:sz w:val="21"/>
          <w:szCs w:val="21"/>
        </w:rPr>
        <w:t>(</w:t>
      </w:r>
      <w:proofErr w:type="spellStart"/>
      <w:r w:rsidR="00991B2D" w:rsidRPr="004A4AF0">
        <w:rPr>
          <w:rFonts w:ascii="Times New Roman" w:hAnsi="Times New Roman"/>
          <w:spacing w:val="-4"/>
          <w:sz w:val="21"/>
          <w:szCs w:val="21"/>
        </w:rPr>
        <w:t>резьбовое</w:t>
      </w:r>
      <w:proofErr w:type="gramStart"/>
      <w:r w:rsidR="00991B2D" w:rsidRPr="004A4AF0">
        <w:rPr>
          <w:rFonts w:ascii="Times New Roman" w:hAnsi="Times New Roman"/>
          <w:spacing w:val="-4"/>
          <w:sz w:val="21"/>
          <w:szCs w:val="21"/>
        </w:rPr>
        <w:t>,с</w:t>
      </w:r>
      <w:proofErr w:type="gramEnd"/>
      <w:r w:rsidR="00991B2D" w:rsidRPr="004A4AF0">
        <w:rPr>
          <w:rFonts w:ascii="Times New Roman" w:hAnsi="Times New Roman"/>
          <w:spacing w:val="-4"/>
          <w:sz w:val="21"/>
          <w:szCs w:val="21"/>
        </w:rPr>
        <w:t>варное</w:t>
      </w:r>
      <w:proofErr w:type="spellEnd"/>
      <w:r w:rsidR="00991B2D" w:rsidRPr="004A4AF0">
        <w:rPr>
          <w:rFonts w:ascii="Times New Roman" w:hAnsi="Times New Roman"/>
          <w:spacing w:val="-4"/>
          <w:sz w:val="21"/>
          <w:szCs w:val="21"/>
        </w:rPr>
        <w:t xml:space="preserve">, </w:t>
      </w:r>
      <w:proofErr w:type="spellStart"/>
      <w:r w:rsidR="00991B2D" w:rsidRPr="004A4AF0">
        <w:rPr>
          <w:rFonts w:ascii="Times New Roman" w:hAnsi="Times New Roman"/>
          <w:spacing w:val="-4"/>
          <w:sz w:val="21"/>
          <w:szCs w:val="21"/>
        </w:rPr>
        <w:t>фитинговое</w:t>
      </w:r>
      <w:proofErr w:type="spellEnd"/>
      <w:r w:rsidR="00991B2D" w:rsidRPr="004A4AF0">
        <w:rPr>
          <w:rFonts w:ascii="Times New Roman" w:hAnsi="Times New Roman"/>
          <w:spacing w:val="-4"/>
          <w:sz w:val="21"/>
          <w:szCs w:val="21"/>
        </w:rPr>
        <w:t xml:space="preserve">, фланцевое и т.д.)  </w:t>
      </w:r>
      <w:r w:rsidRPr="004A4AF0">
        <w:rPr>
          <w:rFonts w:ascii="Times New Roman" w:hAnsi="Times New Roman"/>
          <w:spacing w:val="-4"/>
          <w:sz w:val="21"/>
          <w:szCs w:val="21"/>
        </w:rPr>
        <w:t xml:space="preserve">на </w:t>
      </w:r>
      <w:proofErr w:type="gramStart"/>
      <w:r w:rsidR="00991B2D" w:rsidRPr="004A4AF0">
        <w:rPr>
          <w:rFonts w:ascii="Times New Roman" w:hAnsi="Times New Roman"/>
          <w:spacing w:val="-4"/>
          <w:sz w:val="21"/>
          <w:szCs w:val="21"/>
        </w:rPr>
        <w:t>ответ</w:t>
      </w:r>
      <w:r w:rsidR="00E171F3" w:rsidRPr="004A4AF0">
        <w:rPr>
          <w:rFonts w:ascii="Times New Roman" w:hAnsi="Times New Roman"/>
          <w:spacing w:val="-4"/>
          <w:sz w:val="21"/>
          <w:szCs w:val="21"/>
        </w:rPr>
        <w:t>влении</w:t>
      </w:r>
      <w:proofErr w:type="gramEnd"/>
      <w:r w:rsidR="00E171F3" w:rsidRPr="004A4AF0">
        <w:rPr>
          <w:rFonts w:ascii="Times New Roman" w:hAnsi="Times New Roman"/>
          <w:spacing w:val="-4"/>
          <w:sz w:val="21"/>
          <w:szCs w:val="21"/>
        </w:rPr>
        <w:t xml:space="preserve"> отводящего и подводящего коллекторов к внутренней системе теплоснабжения помещения Заказчика. Коллектора до первого соединения на ответвлениях обслуживает Исполнитель. Внутреннюю систему теплоснабжения помещения: кран, запорно-регулировочная арматура, индивидуальный прибор учета тепла, подводящие и отводящие трубы, внутриквартирную тепловую сеть с установленными приборами отопления обслуживает Заказчик.</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A4AF0">
        <w:rPr>
          <w:rFonts w:ascii="Times New Roman" w:hAnsi="Times New Roman"/>
          <w:spacing w:val="-4"/>
          <w:sz w:val="21"/>
          <w:szCs w:val="21"/>
        </w:rPr>
        <w:t xml:space="preserve">по  системе  переговорно-замочного устройства (ПЗУ) – точки присоединения подводящего  слаботочного кабеля  к индивидуальному абонентскому аудио устройству (если такое имеется), расположенному внутри Помещения Заказчика. Основное оборудование ПЗУ обслуживает Исполнитель. Индивидуальное абонентское аудио устройство обслуживает Заказчик. </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A4AF0">
        <w:rPr>
          <w:rFonts w:ascii="Times New Roman" w:hAnsi="Times New Roman"/>
          <w:spacing w:val="-4"/>
          <w:sz w:val="21"/>
          <w:szCs w:val="21"/>
        </w:rPr>
        <w:t xml:space="preserve">по системе   противопожарной   защиты  (АППЗ)  – точки  присоединения подводящего слаботочного кабеля к первому пожарному </w:t>
      </w:r>
      <w:proofErr w:type="spellStart"/>
      <w:r w:rsidRPr="004A4AF0">
        <w:rPr>
          <w:rFonts w:ascii="Times New Roman" w:hAnsi="Times New Roman"/>
          <w:spacing w:val="-4"/>
          <w:sz w:val="21"/>
          <w:szCs w:val="21"/>
        </w:rPr>
        <w:t>извещателю</w:t>
      </w:r>
      <w:proofErr w:type="spellEnd"/>
      <w:r w:rsidRPr="004A4AF0">
        <w:rPr>
          <w:rFonts w:ascii="Times New Roman" w:hAnsi="Times New Roman"/>
          <w:spacing w:val="-4"/>
          <w:sz w:val="21"/>
          <w:szCs w:val="21"/>
        </w:rPr>
        <w:t>, расположенному в Помещении Заказчика. Основное оборудование АППЗ  обслуживает Исполнитель. Тепловые, дымовые и автономные датчики, расположенные внутри Помещения, обслуживает Заказчик с привлечением организации, имеющей лицензию на выполнение данного вида работ.</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A4AF0">
        <w:rPr>
          <w:rFonts w:ascii="Times New Roman" w:hAnsi="Times New Roman"/>
          <w:spacing w:val="-4"/>
          <w:sz w:val="21"/>
          <w:szCs w:val="21"/>
        </w:rPr>
        <w:t xml:space="preserve">по системе коллективного приёма  телевидения  (СКПТ) – точка присоединения подводящего кабеля от Помещения Заказчика в этажном слаботочном щите на контактах распределительной коробки. Разводку кабеля по дому до точки присоединения распределительной коробки в этажном слаботочном щите обслуживает Исполнитель. </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4A4AF0">
        <w:rPr>
          <w:rFonts w:ascii="Times New Roman" w:hAnsi="Times New Roman"/>
          <w:spacing w:val="-4"/>
          <w:sz w:val="21"/>
          <w:szCs w:val="21"/>
        </w:rPr>
        <w:t>п</w:t>
      </w:r>
      <w:proofErr w:type="gramEnd"/>
      <w:r w:rsidRPr="004A4AF0">
        <w:rPr>
          <w:rFonts w:ascii="Times New Roman" w:hAnsi="Times New Roman"/>
          <w:spacing w:val="-4"/>
          <w:sz w:val="21"/>
          <w:szCs w:val="21"/>
        </w:rPr>
        <w:t xml:space="preserve">о системе объединенной диспетчерской связи (ОДС) - обслуживает Исполнитель. </w:t>
      </w:r>
    </w:p>
    <w:p w:rsidR="00B7566E" w:rsidRPr="004A4AF0"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4A4AF0">
        <w:rPr>
          <w:rFonts w:ascii="Times New Roman" w:hAnsi="Times New Roman"/>
          <w:spacing w:val="-4"/>
          <w:sz w:val="21"/>
          <w:szCs w:val="21"/>
        </w:rPr>
        <w:t>п</w:t>
      </w:r>
      <w:proofErr w:type="gramEnd"/>
      <w:r w:rsidRPr="004A4AF0">
        <w:rPr>
          <w:rFonts w:ascii="Times New Roman" w:hAnsi="Times New Roman"/>
          <w:spacing w:val="-4"/>
          <w:sz w:val="21"/>
          <w:szCs w:val="21"/>
        </w:rPr>
        <w:t xml:space="preserve">о системе видеонаблюдения - обслуживает Исполнитель за исключением установок видеонаблюдения,  установленных самостоятельно Заказчиком.   </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B7566E">
        <w:rPr>
          <w:rFonts w:ascii="Times New Roman" w:eastAsia="Calibri" w:hAnsi="Times New Roman"/>
          <w:b/>
          <w:bCs/>
          <w:sz w:val="21"/>
          <w:szCs w:val="21"/>
        </w:rPr>
        <w:t>ПРАВА И ОБЯЗАННОСТИ СТОРОН</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B7566E">
        <w:rPr>
          <w:rFonts w:ascii="Times New Roman" w:hAnsi="Times New Roman"/>
          <w:b/>
          <w:i/>
          <w:spacing w:val="-4"/>
          <w:sz w:val="21"/>
          <w:szCs w:val="21"/>
        </w:rPr>
        <w:t>Исполнитель</w:t>
      </w:r>
      <w:r w:rsidRPr="00B7566E">
        <w:rPr>
          <w:rFonts w:ascii="Times New Roman" w:hAnsi="Times New Roman"/>
          <w:b/>
          <w:spacing w:val="-4"/>
          <w:sz w:val="21"/>
          <w:szCs w:val="21"/>
        </w:rPr>
        <w:t xml:space="preserve"> обязан:</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Принять полномочия по организации управления и содержания многоквартирного дома, предусмотренные в п.3.1. настоящего Договора:</w:t>
      </w:r>
    </w:p>
    <w:p w:rsidR="00B7566E" w:rsidRPr="00784DA3"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Обеспечить выбор Обслуживающих, </w:t>
      </w:r>
      <w:proofErr w:type="spellStart"/>
      <w:r w:rsidRPr="00B7566E">
        <w:rPr>
          <w:rFonts w:ascii="Times New Roman" w:hAnsi="Times New Roman"/>
          <w:spacing w:val="-4"/>
          <w:sz w:val="21"/>
          <w:szCs w:val="21"/>
        </w:rPr>
        <w:t>Ресурсоснабжающих</w:t>
      </w:r>
      <w:proofErr w:type="spellEnd"/>
      <w:r w:rsidRPr="00B7566E">
        <w:rPr>
          <w:rFonts w:ascii="Times New Roman" w:hAnsi="Times New Roman"/>
          <w:spacing w:val="-4"/>
          <w:sz w:val="21"/>
          <w:szCs w:val="21"/>
        </w:rPr>
        <w:t xml:space="preserve"> и прочих организаций, а также заключение с ними договоров. Представлять интересы Заказчика в органах государственной власти и местного самоуправления, контрольных, надзорных и иных органах, в судах, арбитражных судах, перед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Обслуживающими и прочими организациями по вопросам, связанным с выполнением предмета (цели) </w:t>
      </w:r>
      <w:r w:rsidRPr="00784DA3">
        <w:rPr>
          <w:rFonts w:ascii="Times New Roman" w:hAnsi="Times New Roman"/>
          <w:spacing w:val="-4"/>
          <w:sz w:val="21"/>
          <w:szCs w:val="21"/>
        </w:rPr>
        <w:t>настоящего Договора.</w:t>
      </w:r>
    </w:p>
    <w:p w:rsidR="00B7566E" w:rsidRPr="00784DA3"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784DA3">
        <w:rPr>
          <w:rFonts w:ascii="Times New Roman" w:hAnsi="Times New Roman"/>
          <w:spacing w:val="-4"/>
          <w:sz w:val="21"/>
          <w:szCs w:val="21"/>
        </w:rPr>
        <w:t xml:space="preserve">Выполнять работы и оказывать услуги по содержанию и текущему ремонту Общего имущества в соответствии с Приложением № 3, являющемся неотъемлемой частью настоящего Договора. </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784DA3">
        <w:rPr>
          <w:rFonts w:ascii="Times New Roman" w:hAnsi="Times New Roman"/>
          <w:spacing w:val="-4"/>
          <w:sz w:val="21"/>
          <w:szCs w:val="21"/>
        </w:rPr>
        <w:t>В случае принятия общим собранием собственников помещений многоквартирного дома соответствующего решения – выполнять</w:t>
      </w:r>
      <w:r w:rsidRPr="00B7566E">
        <w:rPr>
          <w:rFonts w:ascii="Times New Roman" w:hAnsi="Times New Roman"/>
          <w:spacing w:val="-4"/>
          <w:sz w:val="21"/>
          <w:szCs w:val="21"/>
        </w:rPr>
        <w:t xml:space="preserve"> работы по капитальному ремонту самостоятельно либо путем заключения договоров с подрядными организациями.</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Осуществлять контроль исполнения договорных обязательств Обслуживающими, </w:t>
      </w:r>
      <w:proofErr w:type="spellStart"/>
      <w:r w:rsidRPr="00B7566E">
        <w:rPr>
          <w:rFonts w:ascii="Times New Roman" w:hAnsi="Times New Roman"/>
          <w:spacing w:val="-4"/>
          <w:sz w:val="21"/>
          <w:szCs w:val="21"/>
        </w:rPr>
        <w:t>Ресурсоснабжаюшими</w:t>
      </w:r>
      <w:proofErr w:type="spellEnd"/>
      <w:r w:rsidRPr="00B7566E">
        <w:rPr>
          <w:rFonts w:ascii="Times New Roman" w:hAnsi="Times New Roman"/>
          <w:spacing w:val="-4"/>
          <w:sz w:val="21"/>
          <w:szCs w:val="21"/>
        </w:rPr>
        <w:t xml:space="preserve"> и прочими организациями, в том числе объема, качества и сроков предоставления Потребителям коммунальных и прочих услуг.</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Принимать выполненные работы и оказанные услуги по заключенным договорам.</w:t>
      </w:r>
    </w:p>
    <w:p w:rsidR="00B7566E" w:rsidRPr="001C1915"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Начислять, осуществлять сбор и перерасчет платежей со всех собственников помещений в многоквартирном </w:t>
      </w:r>
      <w:r w:rsidRPr="001C1915">
        <w:rPr>
          <w:rFonts w:ascii="Times New Roman" w:hAnsi="Times New Roman"/>
          <w:spacing w:val="-4"/>
          <w:sz w:val="21"/>
          <w:szCs w:val="21"/>
        </w:rPr>
        <w:t>доме за предоставление услуг и осуществление работ  по содержанию и ремонту общего имущества.</w:t>
      </w:r>
    </w:p>
    <w:p w:rsidR="00B7566E" w:rsidRPr="001C1915"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1C1915">
        <w:rPr>
          <w:rFonts w:ascii="Times New Roman" w:hAnsi="Times New Roman"/>
          <w:spacing w:val="-4"/>
          <w:sz w:val="21"/>
          <w:szCs w:val="21"/>
        </w:rPr>
        <w:t>Организовать предоставление Заказчику коммунальных услуг, возможность оплаты Заказчиком коммунальных услуг, включающих в себя горячее и холодное водоснабжение, водоотведение, электроснабжение и отопление, путем:</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1C1915">
        <w:rPr>
          <w:rFonts w:ascii="Times New Roman" w:hAnsi="Times New Roman"/>
          <w:spacing w:val="-4"/>
          <w:sz w:val="21"/>
          <w:szCs w:val="21"/>
        </w:rPr>
        <w:t xml:space="preserve">Заключения агентских договоров с </w:t>
      </w:r>
      <w:proofErr w:type="spellStart"/>
      <w:r w:rsidRPr="001C1915">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Расчета Исполнителем суммы оплаты, которую необходимо произвести Заказчику за коммунальные услуги, а также аккумуляции денежных средств собственников (правообладателей и иных плательщиков) на расчетном счете Исполнителя и перечисления организациям – поставщикам коммунальных услуг на основании Договоров, заключенных между Исполнителем и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Контроля и требования исполнения Договорных обязательств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Установления и фиксирования факта неисполнения или ненадлежащего исполнения </w:t>
      </w:r>
      <w:proofErr w:type="spellStart"/>
      <w:r w:rsidRPr="00B7566E">
        <w:rPr>
          <w:rFonts w:ascii="Times New Roman" w:hAnsi="Times New Roman"/>
          <w:spacing w:val="-4"/>
          <w:sz w:val="21"/>
          <w:szCs w:val="21"/>
        </w:rPr>
        <w:t>Ресурсоснабжающими</w:t>
      </w:r>
      <w:proofErr w:type="spellEnd"/>
      <w:r w:rsidR="001C1915">
        <w:rPr>
          <w:rFonts w:ascii="Times New Roman" w:hAnsi="Times New Roman"/>
          <w:spacing w:val="-4"/>
          <w:sz w:val="21"/>
          <w:szCs w:val="21"/>
        </w:rPr>
        <w:t xml:space="preserve"> </w:t>
      </w:r>
      <w:r w:rsidRPr="00B7566E">
        <w:rPr>
          <w:rFonts w:ascii="Times New Roman" w:hAnsi="Times New Roman"/>
          <w:spacing w:val="-4"/>
          <w:sz w:val="21"/>
          <w:szCs w:val="21"/>
        </w:rPr>
        <w:lastRenderedPageBreak/>
        <w:t>организациями договорных обязательств, участия в составлении соответствующих актов.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Устанавливать и фиксировать факты причинения вреда Общему имуществу многоквартирного дома с составлением соответствующих актов.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pacing w:val="-4"/>
          <w:sz w:val="21"/>
          <w:szCs w:val="21"/>
        </w:rPr>
        <w:t xml:space="preserve">Вносить предложения </w:t>
      </w:r>
      <w:r w:rsidRPr="00B7566E">
        <w:rPr>
          <w:rFonts w:ascii="Times New Roman" w:hAnsi="Times New Roman"/>
          <w:sz w:val="21"/>
          <w:szCs w:val="21"/>
        </w:rPr>
        <w:t xml:space="preserve">на общем собрании собственников помещений о сроке начала текущего ремонта в необходимом объеме работ, стоимости материалов, порядке финансирования ремонта, источнике финансирования, сроках возмещения расходов и другие предложения, связанные с условиями проведения ремонта. </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z w:val="21"/>
          <w:szCs w:val="21"/>
        </w:rPr>
      </w:pPr>
      <w:r w:rsidRPr="00B7566E">
        <w:rPr>
          <w:rFonts w:ascii="Times New Roman" w:hAnsi="Times New Roman"/>
          <w:sz w:val="21"/>
          <w:szCs w:val="21"/>
        </w:rPr>
        <w:t>Исполнитель выполняет указанные выше работы в пределах поступивших денежных средств. В случае недостаточности денежных сре</w:t>
      </w:r>
      <w:proofErr w:type="gramStart"/>
      <w:r w:rsidRPr="00B7566E">
        <w:rPr>
          <w:rFonts w:ascii="Times New Roman" w:hAnsi="Times New Roman"/>
          <w:sz w:val="21"/>
          <w:szCs w:val="21"/>
        </w:rPr>
        <w:t>дств дл</w:t>
      </w:r>
      <w:proofErr w:type="gramEnd"/>
      <w:r w:rsidRPr="00B7566E">
        <w:rPr>
          <w:rFonts w:ascii="Times New Roman" w:hAnsi="Times New Roman"/>
          <w:sz w:val="21"/>
          <w:szCs w:val="21"/>
        </w:rPr>
        <w:t>я выполнения работ по ремонту общего имущества Исполнитель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либо путем уведомления совета дома.  </w:t>
      </w:r>
      <w:proofErr w:type="gramStart"/>
      <w:r w:rsidRPr="00B7566E">
        <w:rPr>
          <w:rFonts w:ascii="Times New Roman" w:hAnsi="Times New Roman"/>
          <w:sz w:val="21"/>
          <w:szCs w:val="21"/>
        </w:rPr>
        <w:t>Исполнитель не отвечает за невыполнение работ и ненадлежащее состояние общего имущества, если собственники не провели общее собрание о проведение ремонта с указанием источника финансирования, либо если собственники проголосовали против проведения ремонта и сбора дополнительных денежных средств, либо если необходимые денежные средства не поступили на счет Исполнителя по другим причинам, не зависящим от Исполнителя.</w:t>
      </w:r>
      <w:proofErr w:type="gramEnd"/>
    </w:p>
    <w:p w:rsidR="00B7566E" w:rsidRPr="00616CC3"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616CC3">
        <w:rPr>
          <w:rFonts w:ascii="Times New Roman" w:hAnsi="Times New Roman"/>
          <w:spacing w:val="-4"/>
          <w:sz w:val="21"/>
          <w:szCs w:val="21"/>
        </w:rPr>
        <w:t xml:space="preserve">При наличии </w:t>
      </w:r>
      <w:r w:rsidRPr="00616CC3">
        <w:rPr>
          <w:rFonts w:ascii="Times New Roman" w:hAnsi="Times New Roman"/>
          <w:sz w:val="21"/>
          <w:szCs w:val="21"/>
        </w:rPr>
        <w:t>предписания органов, осуществляющих государственный жи</w:t>
      </w:r>
      <w:r w:rsidRPr="00616CC3">
        <w:rPr>
          <w:rFonts w:ascii="Times New Roman" w:hAnsi="Times New Roman"/>
          <w:sz w:val="21"/>
          <w:szCs w:val="21"/>
        </w:rPr>
        <w:softHyphen/>
        <w:t>лищный надзор, пожарный надзор, иных надзирающих и контролирующих государственных органов, Исполнитель  имеет право провести необходимые ремонтные работы, указанные в предписании, без проведения общего со</w:t>
      </w:r>
      <w:r w:rsidR="00616CC3" w:rsidRPr="00616CC3">
        <w:rPr>
          <w:rFonts w:ascii="Times New Roman" w:hAnsi="Times New Roman"/>
          <w:sz w:val="21"/>
          <w:szCs w:val="21"/>
        </w:rPr>
        <w:t>брания собственников помещений</w:t>
      </w:r>
      <w:r w:rsidRPr="00616CC3">
        <w:rPr>
          <w:rFonts w:ascii="Times New Roman" w:hAnsi="Times New Roman"/>
          <w:sz w:val="21"/>
          <w:szCs w:val="21"/>
        </w:rPr>
        <w:t>.</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Осуществлять проверку технического состояния Общего имущества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Принять и хранить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lang w:val="en-US"/>
        </w:rPr>
      </w:pPr>
      <w:r w:rsidRPr="00B7566E">
        <w:rPr>
          <w:rFonts w:ascii="Times New Roman" w:hAnsi="Times New Roman"/>
          <w:spacing w:val="-4"/>
          <w:sz w:val="21"/>
          <w:szCs w:val="21"/>
        </w:rPr>
        <w:t>действующим законодательством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Принять от Заказчика  и  хранить копии правоустанавливающих документов на помещение, а также документов, устанавливающих личность Заказчика или документов, являющихся основанием для проживания в помещении третьих лиц, в соответствие с </w:t>
      </w:r>
      <w:r w:rsidRPr="00B7566E">
        <w:rPr>
          <w:rFonts w:ascii="Times New Roman" w:hAnsi="Times New Roman"/>
          <w:sz w:val="21"/>
          <w:szCs w:val="21"/>
        </w:rPr>
        <w:t>ФЗ от 27.07.2006 № 152-ФЗ «О персональных данных»</w:t>
      </w:r>
      <w:r w:rsidRPr="00B7566E">
        <w:rPr>
          <w:rFonts w:ascii="Times New Roman" w:hAnsi="Times New Roman"/>
          <w:spacing w:val="-4"/>
          <w:sz w:val="21"/>
          <w:szCs w:val="21"/>
        </w:rPr>
        <w:t>.</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Принимать и рассматривать обращения, жалобы Потребителей на действия (бездействие) Обслуживающих, </w:t>
      </w:r>
      <w:proofErr w:type="spellStart"/>
      <w:r w:rsidRPr="00B7566E">
        <w:rPr>
          <w:rFonts w:ascii="Times New Roman" w:hAnsi="Times New Roman"/>
          <w:spacing w:val="-4"/>
          <w:sz w:val="21"/>
          <w:szCs w:val="21"/>
        </w:rPr>
        <w:t>Ресурсоснабжающих</w:t>
      </w:r>
      <w:proofErr w:type="spellEnd"/>
      <w:r w:rsidRPr="00B7566E">
        <w:rPr>
          <w:rFonts w:ascii="Times New Roman" w:hAnsi="Times New Roman"/>
          <w:spacing w:val="-4"/>
          <w:sz w:val="21"/>
          <w:szCs w:val="21"/>
        </w:rPr>
        <w:t xml:space="preserve"> и прочих организаций.</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Выполнять иные функции в соответствии с решениями общего собрания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Оказывать дополнительные платные услуги, либо на добровольной основе – при обращении конкретного Заказчика, либо централизованно, при условии, что оказание такой централизованной услуги было одобрено общим собранием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В случае привлечения третьих лиц для начисления, сбора и расчета платежей Заказчикам за содержание, Текущий и Капитальный ремонт, коммунальные и прочие услуги, контролировать исполнение ими договорных обязательств.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Добросовестно действовать в интересах Заказчика, в рамках полномочий, предоставленных Исполнителю по настоящему Договору.</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Заказчика путем размещения соответствующего сообщения  на информационных стендах или в платежных документах.</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B7566E">
        <w:rPr>
          <w:rFonts w:ascii="Times New Roman" w:hAnsi="Times New Roman"/>
          <w:b/>
          <w:i/>
          <w:spacing w:val="-4"/>
          <w:sz w:val="21"/>
          <w:szCs w:val="21"/>
        </w:rPr>
        <w:t>Исполнитель</w:t>
      </w:r>
      <w:r w:rsidRPr="00B7566E">
        <w:rPr>
          <w:rFonts w:ascii="Times New Roman" w:hAnsi="Times New Roman"/>
          <w:b/>
          <w:spacing w:val="-4"/>
          <w:sz w:val="21"/>
          <w:szCs w:val="21"/>
        </w:rPr>
        <w:t xml:space="preserve"> вправе: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Выполнять работы и услуги по содержанию, ремонту общего имущества самостоятельно в полном объеме или частично, либо путем привлечения третьих лиц (сторонних организаций). При этом Исполнитель несет всю ответственность за выполнение третьими лицами условий заключенных договоров.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Требовать от Заказчика своевременного внесения платы за оказываемые по настоящему Договору услуги.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color w:val="000000"/>
          <w:sz w:val="21"/>
          <w:szCs w:val="21"/>
        </w:rPr>
        <w:t xml:space="preserve">В случае образования задолженности Заказчика по настоящему Договору в сумме </w:t>
      </w:r>
      <w:r w:rsidRPr="00B7566E">
        <w:rPr>
          <w:rFonts w:ascii="Times New Roman" w:hAnsi="Times New Roman"/>
          <w:sz w:val="21"/>
          <w:szCs w:val="21"/>
        </w:rPr>
        <w:t>превышающей двухмесячную сумму начислений по настоящему Договору, производить ограничение в предоставлении услуг, предусмотренных настоящим Договором.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начисление, сбор и расчет платежей Заказчикам за содержание и ремонт общего имущества, коммунальные и прочие услуги самостоятельно, либо путем привлечения третьих лиц.</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обращая в прибыль Исполнителя, в рамках организации оплаты коммунальных и прочих услуг Заказчиком, принимать от Заказчика и иных собственников (правообладателей) помещений в многоквартирном доме денежные средства, предназначенные для оплаты коммунальных и прочих услуг организациям – поставщикам коммунальных услуг (</w:t>
      </w:r>
      <w:proofErr w:type="spellStart"/>
      <w:r w:rsidRPr="00B7566E">
        <w:rPr>
          <w:rFonts w:ascii="Times New Roman" w:hAnsi="Times New Roman"/>
          <w:sz w:val="21"/>
          <w:szCs w:val="21"/>
        </w:rPr>
        <w:t>Ресурсоснабжающим</w:t>
      </w:r>
      <w:proofErr w:type="spellEnd"/>
      <w:r w:rsidRPr="00B7566E">
        <w:rPr>
          <w:rFonts w:ascii="Times New Roman" w:hAnsi="Times New Roman"/>
          <w:sz w:val="21"/>
          <w:szCs w:val="21"/>
        </w:rPr>
        <w:t xml:space="preserve"> организациям) и третьим лицам, предоставляющим прочие услуги. Аккумулировать принятые в рамках организации оплаты коммунальных и прочих услуг средства Заказчика и собственников, и перечислять данные денежные средства </w:t>
      </w:r>
      <w:proofErr w:type="spellStart"/>
      <w:r w:rsidRPr="00B7566E">
        <w:rPr>
          <w:rFonts w:ascii="Times New Roman" w:hAnsi="Times New Roman"/>
          <w:sz w:val="21"/>
          <w:szCs w:val="21"/>
        </w:rPr>
        <w:t>Ресурсоснабжающим</w:t>
      </w:r>
      <w:proofErr w:type="spellEnd"/>
      <w:r w:rsidRPr="00B7566E">
        <w:rPr>
          <w:rFonts w:ascii="Times New Roman" w:hAnsi="Times New Roman"/>
          <w:sz w:val="21"/>
          <w:szCs w:val="21"/>
        </w:rPr>
        <w:t xml:space="preserve"> организациям и третьим лицам. За осуществление данной услуги в размере, указанном </w:t>
      </w:r>
      <w:r w:rsidRPr="0010606B">
        <w:rPr>
          <w:rFonts w:ascii="Times New Roman" w:hAnsi="Times New Roman"/>
          <w:sz w:val="21"/>
          <w:szCs w:val="21"/>
        </w:rPr>
        <w:t>в Приложении № 4, Заказчик</w:t>
      </w:r>
      <w:r w:rsidRPr="00B7566E">
        <w:rPr>
          <w:rFonts w:ascii="Times New Roman" w:hAnsi="Times New Roman"/>
          <w:sz w:val="21"/>
          <w:szCs w:val="21"/>
        </w:rPr>
        <w:t xml:space="preserve"> оплачивает Исполнителю вознаграждение.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Осуществлять действия, направленные на обеспечение своевременного внесения Заказчиком, равно как и остальными собственниками (правообладателями), средств за коммунальные услуги, предоставляемые в помещения многоквартирного дома, и перечисления организациям-поставщикам коммунальных услуг </w:t>
      </w:r>
      <w:r w:rsidRPr="00B7566E">
        <w:rPr>
          <w:rFonts w:ascii="Times New Roman" w:hAnsi="Times New Roman"/>
          <w:sz w:val="21"/>
          <w:szCs w:val="21"/>
        </w:rPr>
        <w:lastRenderedPageBreak/>
        <w:t>Исполнителем средств за коммунальные услуги.</w:t>
      </w:r>
    </w:p>
    <w:p w:rsidR="00B7566E" w:rsidRPr="001438A9"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1C1915">
        <w:rPr>
          <w:rFonts w:ascii="Times New Roman" w:hAnsi="Times New Roman"/>
          <w:sz w:val="21"/>
          <w:szCs w:val="21"/>
        </w:rPr>
        <w:t>Размещать рекламную информацию на платежных документах</w:t>
      </w:r>
      <w:r w:rsidRPr="001438A9">
        <w:rPr>
          <w:rFonts w:ascii="Times New Roman" w:hAnsi="Times New Roman"/>
          <w:sz w:val="21"/>
          <w:szCs w:val="21"/>
        </w:rPr>
        <w:t>.</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1438A9">
        <w:rPr>
          <w:rFonts w:ascii="Times New Roman" w:hAnsi="Times New Roman"/>
          <w:sz w:val="21"/>
          <w:szCs w:val="21"/>
        </w:rPr>
        <w:t>Производить приостановление и/или ограничение в предоставл</w:t>
      </w:r>
      <w:r w:rsidRPr="001438A9">
        <w:rPr>
          <w:rFonts w:ascii="Times New Roman" w:hAnsi="Times New Roman"/>
          <w:color w:val="000000"/>
          <w:sz w:val="21"/>
          <w:szCs w:val="21"/>
        </w:rPr>
        <w:t>ении</w:t>
      </w:r>
      <w:r w:rsidRPr="00B7566E">
        <w:rPr>
          <w:rFonts w:ascii="Times New Roman" w:hAnsi="Times New Roman"/>
          <w:color w:val="000000"/>
          <w:sz w:val="21"/>
          <w:szCs w:val="21"/>
        </w:rPr>
        <w:t xml:space="preserve"> коммунальных услуг в случаях и в порядке, </w:t>
      </w:r>
      <w:r w:rsidRPr="00B7566E">
        <w:rPr>
          <w:rFonts w:ascii="Times New Roman" w:hAnsi="Times New Roman"/>
          <w:sz w:val="21"/>
          <w:szCs w:val="21"/>
        </w:rPr>
        <w:t>установленных действующим законодательством.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Организовывать проверку правильности учета потребления ресурсов согласно показаниям индивидуальных приборов учета.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Принимать участие в общих собраниях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Совершать другие юридически значимые и иные действия, связанные с выполнением предмета (цели) настоящего Договора, не противоречащих действующему законодательству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Принимать меры по взысканию задолженности с Заказчика по оплате за предоставление услуг и осуществление работ по содержанию и ремонту общего имущества в многоквартирном доме, оплате коммунальных услуг в соответствии с действующим законодательством РФ, а также оплате иных услуг, в том числе целевых взносов, одобренных решениями общих собраний собственников.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Представлять интересы Заказчика по защите прав, связанных с обеспечением его коммунальными и прочими услугами.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Инвестировать средства в Общее имущество с их последующим возмещением Заказчиком при условии, что необходимость таких инвестиций была одобрена общим собранием собственников в многоквартирном доме.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Использовать нежилые помещения и иное общее имущество вверенного многоквартирного дома исключительно в целях, определяемых настоящим Договором.</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B7566E">
        <w:rPr>
          <w:rFonts w:ascii="Times New Roman" w:hAnsi="Times New Roman"/>
          <w:b/>
          <w:i/>
          <w:spacing w:val="-4"/>
          <w:sz w:val="21"/>
          <w:szCs w:val="21"/>
        </w:rPr>
        <w:t>Заказчик</w:t>
      </w:r>
      <w:r w:rsidRPr="00B7566E">
        <w:rPr>
          <w:rFonts w:ascii="Times New Roman" w:hAnsi="Times New Roman"/>
          <w:b/>
          <w:spacing w:val="-4"/>
          <w:sz w:val="21"/>
          <w:szCs w:val="21"/>
        </w:rPr>
        <w:t xml:space="preserve"> обязан:</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Передать Исполнителю полномочия по содержанию и управлению многоквартирным домом, предусмотренные п. 3.1.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F06EB6">
        <w:rPr>
          <w:rFonts w:ascii="Times New Roman" w:hAnsi="Times New Roman"/>
          <w:sz w:val="21"/>
          <w:szCs w:val="21"/>
        </w:rPr>
        <w:t xml:space="preserve">Ежемесячно, </w:t>
      </w:r>
      <w:r w:rsidRPr="00F06EB6">
        <w:rPr>
          <w:rFonts w:ascii="Times New Roman" w:hAnsi="Times New Roman"/>
          <w:b/>
          <w:sz w:val="21"/>
          <w:szCs w:val="21"/>
        </w:rPr>
        <w:t>до 15 (пятнадцатого) числа месяца</w:t>
      </w:r>
      <w:r w:rsidRPr="00F06EB6">
        <w:rPr>
          <w:rFonts w:ascii="Times New Roman" w:hAnsi="Times New Roman"/>
          <w:sz w:val="21"/>
          <w:szCs w:val="21"/>
        </w:rPr>
        <w:t xml:space="preserve">, следующего за </w:t>
      </w:r>
      <w:proofErr w:type="gramStart"/>
      <w:r w:rsidRPr="00F06EB6">
        <w:rPr>
          <w:rFonts w:ascii="Times New Roman" w:hAnsi="Times New Roman"/>
          <w:sz w:val="21"/>
          <w:szCs w:val="21"/>
        </w:rPr>
        <w:t>истекшим</w:t>
      </w:r>
      <w:proofErr w:type="gramEnd"/>
      <w:r w:rsidRPr="00F06EB6">
        <w:rPr>
          <w:rFonts w:ascii="Times New Roman" w:hAnsi="Times New Roman"/>
          <w:sz w:val="21"/>
          <w:szCs w:val="21"/>
        </w:rPr>
        <w:t>, вносить на расчетный счет Исполнителя плату за услуги, оказываемые по настоящему</w:t>
      </w:r>
      <w:r w:rsidRPr="00B7566E">
        <w:rPr>
          <w:rFonts w:ascii="Times New Roman" w:hAnsi="Times New Roman"/>
          <w:sz w:val="21"/>
          <w:szCs w:val="21"/>
        </w:rPr>
        <w:t xml:space="preserve"> договору </w:t>
      </w:r>
      <w:proofErr w:type="spellStart"/>
      <w:r w:rsidRPr="00B7566E">
        <w:rPr>
          <w:rFonts w:ascii="Times New Roman" w:hAnsi="Times New Roman"/>
          <w:sz w:val="21"/>
          <w:szCs w:val="21"/>
        </w:rPr>
        <w:t>икоммунальные</w:t>
      </w:r>
      <w:proofErr w:type="spellEnd"/>
      <w:r w:rsidRPr="00B7566E">
        <w:rPr>
          <w:rFonts w:ascii="Times New Roman" w:hAnsi="Times New Roman"/>
          <w:sz w:val="21"/>
          <w:szCs w:val="21"/>
        </w:rPr>
        <w:t xml:space="preserve"> услуги на основании показаний индивидуальных и общедомовых приборов учета потребления коммунальных услуг, предусмотренныеп.3.1.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Своевременно самостоятельно осуществлять снятие показаний индивидуальных приборов учета коммунальных услуг, установленных как в помещениях собственника, так и за его пределами, и предоставлять информацию о показаниях Исполнителю в срок не позднее </w:t>
      </w:r>
      <w:r w:rsidRPr="00B7566E">
        <w:rPr>
          <w:rFonts w:ascii="Times New Roman" w:hAnsi="Times New Roman"/>
          <w:b/>
          <w:sz w:val="21"/>
          <w:szCs w:val="21"/>
        </w:rPr>
        <w:t>20 (Двадцатого) числа</w:t>
      </w:r>
      <w:r w:rsidRPr="00B7566E">
        <w:rPr>
          <w:rFonts w:ascii="Times New Roman" w:hAnsi="Times New Roman"/>
          <w:sz w:val="21"/>
          <w:szCs w:val="21"/>
        </w:rPr>
        <w:t xml:space="preserve"> текущего месяца.</w:t>
      </w:r>
    </w:p>
    <w:p w:rsidR="00B7566E" w:rsidRPr="00784DA3"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За свой счет приобретать и производить замену вышедших из строя (или не прошедших очередную поверку) индивидуальных приборов учета коммунальных услуг. При эксплуатации индивидуальных приборов учета свыше срока очередной поверки расчет объема потребленного коммунального ресурса производится без учета показаний приборов учета в порядке, предусмотренном п. 5.2 настоящего Договора. При замене </w:t>
      </w:r>
      <w:r w:rsidRPr="00784DA3">
        <w:rPr>
          <w:rFonts w:ascii="Times New Roman" w:hAnsi="Times New Roman"/>
          <w:sz w:val="21"/>
          <w:szCs w:val="21"/>
        </w:rPr>
        <w:t>индивидуального прибора учета Заказчик обязан уведомить об этом Исполнителя и вызвать представителя Исполнителя для оформления Акта ввода прибора учета в эксплуатацию.</w:t>
      </w:r>
    </w:p>
    <w:p w:rsidR="00B7566E" w:rsidRPr="00784DA3"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784DA3">
        <w:rPr>
          <w:rFonts w:ascii="Times New Roman" w:hAnsi="Times New Roman"/>
          <w:sz w:val="21"/>
          <w:szCs w:val="21"/>
        </w:rPr>
        <w:t>Сохранять документы о произведенных платежах по настоящему Договору не менее 3-х лет с момента их совершения.</w:t>
      </w:r>
    </w:p>
    <w:p w:rsidR="00B7566E" w:rsidRPr="00784DA3"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784DA3">
        <w:rPr>
          <w:rFonts w:ascii="Times New Roman" w:hAnsi="Times New Roman"/>
          <w:sz w:val="21"/>
          <w:szCs w:val="21"/>
        </w:rPr>
        <w:t>Использовать помещение по его назначению и поддерживать его в надлежащем состоянии.</w:t>
      </w:r>
    </w:p>
    <w:p w:rsidR="00B7566E" w:rsidRPr="00784DA3"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784DA3">
        <w:rPr>
          <w:rFonts w:ascii="Times New Roman" w:hAnsi="Times New Roman"/>
          <w:sz w:val="21"/>
          <w:szCs w:val="21"/>
        </w:rPr>
        <w:t>Бережно относиться к Общему имуществу, объектам благоустройства придомовой территории.</w:t>
      </w:r>
    </w:p>
    <w:p w:rsidR="00B7566E" w:rsidRPr="00784DA3"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784DA3">
        <w:rPr>
          <w:rFonts w:ascii="Times New Roman" w:hAnsi="Times New Roman"/>
          <w:sz w:val="21"/>
          <w:szCs w:val="21"/>
        </w:rPr>
        <w:t xml:space="preserve">В целях обеспечения выполнения Исполнителем своих обязательств по договору управления Заказчик передает </w:t>
      </w:r>
      <w:r w:rsidR="001438A9" w:rsidRPr="00784DA3">
        <w:rPr>
          <w:rFonts w:ascii="Times New Roman" w:hAnsi="Times New Roman"/>
          <w:sz w:val="21"/>
          <w:szCs w:val="21"/>
        </w:rPr>
        <w:t xml:space="preserve">в безвозмездное пользование Исполнителю помещения </w:t>
      </w:r>
      <w:r w:rsidR="004A4AF0" w:rsidRPr="00784DA3">
        <w:rPr>
          <w:rFonts w:ascii="Times New Roman" w:hAnsi="Times New Roman"/>
          <w:sz w:val="21"/>
          <w:szCs w:val="21"/>
        </w:rPr>
        <w:t>8</w:t>
      </w:r>
      <w:r w:rsidR="001438A9" w:rsidRPr="00784DA3">
        <w:rPr>
          <w:rFonts w:ascii="Times New Roman" w:hAnsi="Times New Roman"/>
          <w:sz w:val="21"/>
          <w:szCs w:val="21"/>
        </w:rPr>
        <w:t>-Н</w:t>
      </w:r>
      <w:r w:rsidR="004A4AF0" w:rsidRPr="00784DA3">
        <w:rPr>
          <w:rFonts w:ascii="Times New Roman" w:hAnsi="Times New Roman"/>
          <w:sz w:val="21"/>
          <w:szCs w:val="21"/>
        </w:rPr>
        <w:t xml:space="preserve"> </w:t>
      </w:r>
      <w:r w:rsidR="001438A9" w:rsidRPr="00784DA3">
        <w:rPr>
          <w:rFonts w:ascii="Times New Roman" w:hAnsi="Times New Roman"/>
          <w:sz w:val="21"/>
          <w:szCs w:val="21"/>
        </w:rPr>
        <w:t xml:space="preserve">(помещение диспетчерской и административное помещение), расположенные в многоквартирном доме по адресу: </w:t>
      </w:r>
      <w:r w:rsidR="008015BA" w:rsidRPr="00784DA3">
        <w:rPr>
          <w:rFonts w:ascii="Times New Roman" w:hAnsi="Times New Roman"/>
          <w:sz w:val="21"/>
          <w:szCs w:val="21"/>
        </w:rPr>
        <w:t xml:space="preserve">Санкт-Петербург, </w:t>
      </w:r>
      <w:proofErr w:type="spellStart"/>
      <w:r w:rsidR="004A4AF0" w:rsidRPr="00784DA3">
        <w:rPr>
          <w:rFonts w:ascii="Times New Roman" w:hAnsi="Times New Roman"/>
          <w:sz w:val="21"/>
          <w:szCs w:val="21"/>
        </w:rPr>
        <w:t>Кирочная</w:t>
      </w:r>
      <w:proofErr w:type="spellEnd"/>
      <w:r w:rsidR="004A4AF0" w:rsidRPr="00784DA3">
        <w:rPr>
          <w:rFonts w:ascii="Times New Roman" w:hAnsi="Times New Roman"/>
          <w:sz w:val="21"/>
          <w:szCs w:val="21"/>
        </w:rPr>
        <w:t xml:space="preserve"> улица, дом 70,строение 1.</w:t>
      </w:r>
      <w:r w:rsidR="008015BA" w:rsidRPr="00784DA3">
        <w:rPr>
          <w:rFonts w:ascii="Times New Roman" w:hAnsi="Times New Roman"/>
          <w:sz w:val="21"/>
          <w:szCs w:val="21"/>
        </w:rPr>
        <w:t>.</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784DA3">
        <w:rPr>
          <w:rFonts w:ascii="Times New Roman" w:hAnsi="Times New Roman"/>
          <w:sz w:val="21"/>
          <w:szCs w:val="21"/>
        </w:rPr>
        <w:t>За свой</w:t>
      </w:r>
      <w:r w:rsidRPr="00B7566E">
        <w:rPr>
          <w:rFonts w:ascii="Times New Roman" w:hAnsi="Times New Roman"/>
          <w:sz w:val="21"/>
          <w:szCs w:val="21"/>
        </w:rPr>
        <w:t xml:space="preserve"> счет осуществлять содержание и ремонт принадлежащего Заказчику имущества и оборудования, находящегося внутри помещения, не относящегося к Общему имуществу.</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 случае повреждения Общего имущества по вине Заказчика, последний обязан возместить причиненный ущерб  на основании Акта, составленного представителями Исполнителя и Заказчиком (представителем Заказчика), и/или данных, полученных через систему видеонаблюдения.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 Соблюдать  права и законные интересы соседей, правила пользования жилыми помещениями, а также правила пользования и содержания Общего имущества Заказчиков в многоквартирном доме. </w:t>
      </w:r>
      <w:proofErr w:type="gramStart"/>
      <w:r w:rsidRPr="00B7566E">
        <w:rPr>
          <w:rFonts w:ascii="Times New Roman" w:hAnsi="Times New Roman"/>
          <w:sz w:val="21"/>
          <w:szCs w:val="21"/>
        </w:rPr>
        <w:t xml:space="preserve">В том числе: соблюдать чистоту и порядок в местах общего пользования, выносить мусор и пищевые отходы в специально отведенные для этого места,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не сливать жидкие пищевые отходы в мусоропровод,  не допускать сбрасывания в систему канализации мусора и отходов, </w:t>
      </w:r>
      <w:proofErr w:type="spellStart"/>
      <w:r w:rsidRPr="00B7566E">
        <w:rPr>
          <w:rFonts w:ascii="Times New Roman" w:hAnsi="Times New Roman"/>
          <w:sz w:val="21"/>
          <w:szCs w:val="21"/>
        </w:rPr>
        <w:t>вт</w:t>
      </w:r>
      <w:proofErr w:type="gramEnd"/>
      <w:r w:rsidRPr="00B7566E">
        <w:rPr>
          <w:rFonts w:ascii="Times New Roman" w:hAnsi="Times New Roman"/>
          <w:sz w:val="21"/>
          <w:szCs w:val="21"/>
        </w:rPr>
        <w:t>.ч</w:t>
      </w:r>
      <w:proofErr w:type="spellEnd"/>
      <w:r w:rsidRPr="00B7566E">
        <w:rPr>
          <w:rFonts w:ascii="Times New Roman" w:hAnsi="Times New Roman"/>
          <w:sz w:val="21"/>
          <w:szCs w:val="21"/>
        </w:rPr>
        <w:t xml:space="preserve">. </w:t>
      </w:r>
      <w:proofErr w:type="gramStart"/>
      <w:r w:rsidRPr="00B7566E">
        <w:rPr>
          <w:rFonts w:ascii="Times New Roman" w:hAnsi="Times New Roman"/>
          <w:sz w:val="21"/>
          <w:szCs w:val="21"/>
        </w:rPr>
        <w:t>строительных</w:t>
      </w:r>
      <w:proofErr w:type="gramEnd"/>
      <w:r w:rsidRPr="00B7566E">
        <w:rPr>
          <w:rFonts w:ascii="Times New Roman" w:hAnsi="Times New Roman"/>
          <w:sz w:val="21"/>
          <w:szCs w:val="21"/>
        </w:rPr>
        <w:t>, засоряющих канализацию. В случае засорения канализационной системы строительным, бытовым или иным мусором Заказчик несет ответственность за причинение вреда третьим лицам, а Исполнитель освобождается от ответственности.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Соблюдать тишину и не причинять беспокойство проживающим в других помещениях лицам в ночное время с 22.00 до 08.00. </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В соответствии с п. 5.8.7. Постановления Госстроя РФ от 27 сентября 2003 г. N 170 "Об утверждении Правил и норм технической эксплуатации жилищного фонда" необходимо соблюдать настоящие правила </w:t>
      </w:r>
      <w:r w:rsidRPr="00B7566E">
        <w:rPr>
          <w:rFonts w:ascii="Times New Roman" w:hAnsi="Times New Roman"/>
          <w:sz w:val="21"/>
          <w:szCs w:val="21"/>
        </w:rPr>
        <w:lastRenderedPageBreak/>
        <w:t>пользования водопроводом и канализацией:</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а) содержать в чистоте унитазы, раковины и умывальники;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б) не допускать поломок, установленных в квартире санитарных приборов и арматуры;</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в) не выливать в унитазы, раковины и умывальники легковоспламеняющиеся жидкости и кислоты;</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г) не бросать в унитазы песок, строительный мусор, тряпки, кости, стекло, металлические и деревянные предметы;</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е) не пользоваться санитарными приборами в случае засора в канализационной сети;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ж) немедленно сообщать эксплуатационному персоналу обо всех неисправностях системы водопровода и канализации;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 xml:space="preserve">з) </w:t>
      </w:r>
      <w:proofErr w:type="gramStart"/>
      <w:r w:rsidRPr="00B7566E">
        <w:rPr>
          <w:rFonts w:ascii="Times New Roman" w:hAnsi="Times New Roman"/>
          <w:sz w:val="21"/>
          <w:szCs w:val="21"/>
        </w:rPr>
        <w:t>оберегать санитарные приборы и открыто</w:t>
      </w:r>
      <w:proofErr w:type="gramEnd"/>
      <w:r w:rsidRPr="00B7566E">
        <w:rPr>
          <w:rFonts w:ascii="Times New Roman" w:hAnsi="Times New Roman"/>
          <w:sz w:val="21"/>
          <w:szCs w:val="21"/>
        </w:rPr>
        <w:t xml:space="preserve"> проложенные трубопроводы от ударов, механических нагрузок;</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Исполнителя и при наличии разрешения Межведомственной комиссии (далее – МВК) администрации района Санкт-Петербурга.</w:t>
      </w:r>
    </w:p>
    <w:p w:rsidR="00B7566E" w:rsidRPr="00B7566E" w:rsidRDefault="00B7566E" w:rsidP="00B7566E">
      <w:pPr>
        <w:widowControl w:val="0"/>
        <w:shd w:val="clear" w:color="auto" w:fill="FFFFFF"/>
        <w:autoSpaceDE w:val="0"/>
        <w:autoSpaceDN w:val="0"/>
        <w:adjustRightInd w:val="0"/>
        <w:spacing w:after="0" w:line="240" w:lineRule="auto"/>
        <w:ind w:firstLine="709"/>
        <w:jc w:val="both"/>
        <w:rPr>
          <w:rFonts w:ascii="Times New Roman" w:hAnsi="Times New Roman"/>
          <w:sz w:val="21"/>
          <w:szCs w:val="21"/>
        </w:rPr>
      </w:pPr>
      <w:r w:rsidRPr="00B7566E">
        <w:rPr>
          <w:rFonts w:ascii="Times New Roman" w:hAnsi="Times New Roman"/>
          <w:sz w:val="21"/>
          <w:szCs w:val="21"/>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исполнителю копии проектов с соответствующим разрешением районной МВК (для ознакомления, согласования и создания архива перепланировок помещений дома).</w:t>
      </w:r>
    </w:p>
    <w:p w:rsidR="00B7566E" w:rsidRPr="00B7566E" w:rsidRDefault="00B7566E" w:rsidP="00B7566E">
      <w:pPr>
        <w:widowControl w:val="0"/>
        <w:shd w:val="clear" w:color="auto" w:fill="FFFFFF"/>
        <w:autoSpaceDE w:val="0"/>
        <w:autoSpaceDN w:val="0"/>
        <w:adjustRightInd w:val="0"/>
        <w:spacing w:after="0" w:line="240" w:lineRule="auto"/>
        <w:ind w:firstLine="709"/>
        <w:jc w:val="both"/>
        <w:rPr>
          <w:rFonts w:ascii="Times New Roman" w:hAnsi="Times New Roman"/>
          <w:sz w:val="21"/>
          <w:szCs w:val="21"/>
        </w:rPr>
      </w:pPr>
      <w:r w:rsidRPr="00B7566E">
        <w:rPr>
          <w:rFonts w:ascii="Times New Roman" w:hAnsi="Times New Roman"/>
          <w:sz w:val="21"/>
          <w:szCs w:val="21"/>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sidRPr="00B7566E">
        <w:rPr>
          <w:rFonts w:ascii="Times New Roman" w:hAnsi="Times New Roman"/>
          <w:sz w:val="21"/>
          <w:szCs w:val="21"/>
        </w:rPr>
        <w:t>до</w:t>
      </w:r>
      <w:proofErr w:type="gramEnd"/>
      <w:r w:rsidRPr="00B7566E">
        <w:rPr>
          <w:rFonts w:ascii="Times New Roman" w:hAnsi="Times New Roman"/>
          <w:sz w:val="21"/>
          <w:szCs w:val="21"/>
        </w:rPr>
        <w:t xml:space="preserve"> 15.00). В субботние, воскресные и праздничные дни работы, связанные с повышенным уровнем шума, производить запрещено.</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следующие работы по изменению внешнего вида фасада многоквартирного дома:</w:t>
      </w:r>
    </w:p>
    <w:p w:rsidR="00B7566E" w:rsidRPr="00B7566E" w:rsidRDefault="00B7566E" w:rsidP="00B7566E">
      <w:pPr>
        <w:widowControl w:val="0"/>
        <w:numPr>
          <w:ilvl w:val="0"/>
          <w:numId w:val="12"/>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B7566E">
        <w:rPr>
          <w:rFonts w:ascii="Times New Roman" w:hAnsi="Times New Roman"/>
          <w:sz w:val="21"/>
          <w:szCs w:val="21"/>
        </w:rPr>
        <w:t>остекление или изменение конструкций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только после получения соответствующего согласования с Исполнителем и Комитетом по градостроительству и архитектуре Правительства Санкт-Петербурга.</w:t>
      </w:r>
      <w:proofErr w:type="gramEnd"/>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Соблюдать правила пожарной безопасности при пользовании электрическими, электромеханическими, газовыми и другими приборами.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курить и не распивать спиртных напитков в подъездах многоквартирного дома, кабинах лифтов и иных местах общего пользования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Не открывать для проветривания этажные клапаны </w:t>
      </w:r>
      <w:proofErr w:type="spellStart"/>
      <w:r w:rsidRPr="00B7566E">
        <w:rPr>
          <w:rFonts w:ascii="Times New Roman" w:hAnsi="Times New Roman"/>
          <w:sz w:val="21"/>
          <w:szCs w:val="21"/>
        </w:rPr>
        <w:t>дымоудаления</w:t>
      </w:r>
      <w:proofErr w:type="spellEnd"/>
      <w:r w:rsidRPr="00B7566E">
        <w:rPr>
          <w:rFonts w:ascii="Times New Roman" w:hAnsi="Times New Roman"/>
          <w:sz w:val="21"/>
          <w:szCs w:val="21"/>
        </w:rPr>
        <w:t xml:space="preserve"> и не нажимать без необходимости кнопки системы АППЗ, открытие и нажатие которых приводит к срабатыванию системы пожаротушения.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допускать установки самодельных предохранительных устройств, загромождения МОП, коридоров, проходов, лестничных клеток, запасных выходов, лифтовых холлов.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парковать автотранспортные средства на следующих прилегающих территориях – на газонах, проездах, детских площадках, перед парадными входами дома и т.п.</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выгуливать домашних животных на прилегающих газонах, детских площадках. Выводить (проводить) собак, начиная от дверей своей квартиры за пределы придомовой территории, прилегающих газонов, площадок только на коротком поводке и в наморднике. Допускается выводить (проводить) собак декоративных пород без намордников.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Сообщать Исполнителю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Своевременно предоставлять Исполнителю  сведения о количестве граждан, проживающих в помещении (</w:t>
      </w:r>
      <w:proofErr w:type="spellStart"/>
      <w:r w:rsidRPr="00B7566E">
        <w:rPr>
          <w:rFonts w:ascii="Times New Roman" w:hAnsi="Times New Roman"/>
          <w:sz w:val="21"/>
          <w:szCs w:val="21"/>
        </w:rPr>
        <w:t>ях</w:t>
      </w:r>
      <w:proofErr w:type="spellEnd"/>
      <w:r w:rsidRPr="00B7566E">
        <w:rPr>
          <w:rFonts w:ascii="Times New Roman" w:hAnsi="Times New Roman"/>
          <w:sz w:val="21"/>
          <w:szCs w:val="21"/>
        </w:rPr>
        <w:t>) совместно с Заказчиком,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 согласованное время допускать в помещение должностных лиц Исполнителя,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аварий, осмотра инженерного оборудования, приборов учета и контроля.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 период действия настоящего Договора не передавать предусмотренные п. 3.1. настоящего Договора права другим Исполнителям.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После государственной регистрации права собственности на помещение в течение 10 дней представить Исполнителю </w:t>
      </w:r>
      <w:r w:rsidRPr="00B7566E">
        <w:rPr>
          <w:rFonts w:ascii="Times New Roman" w:hAnsi="Times New Roman"/>
          <w:color w:val="000000"/>
          <w:sz w:val="21"/>
          <w:szCs w:val="21"/>
          <w:shd w:val="clear" w:color="auto" w:fill="FFFFFF"/>
        </w:rPr>
        <w:t>копии правоустанавливающих документов (договоров, актов – при их наличии) и выписки из ЕГРН</w:t>
      </w:r>
      <w:r w:rsidRPr="00B7566E">
        <w:rPr>
          <w:rFonts w:ascii="Times New Roman" w:hAnsi="Times New Roman"/>
          <w:sz w:val="21"/>
          <w:szCs w:val="21"/>
          <w:shd w:val="clear" w:color="auto" w:fill="FFFFFF"/>
        </w:rPr>
        <w:t xml:space="preserve">, </w:t>
      </w:r>
      <w:r w:rsidRPr="00B7566E">
        <w:rPr>
          <w:rFonts w:ascii="Times New Roman" w:hAnsi="Times New Roman"/>
          <w:sz w:val="21"/>
          <w:szCs w:val="21"/>
          <w:shd w:val="clear" w:color="auto" w:fill="FFFFFF"/>
        </w:rPr>
        <w:lastRenderedPageBreak/>
        <w:t xml:space="preserve">удостоверяющей проведенную государственную регистрацию прав.  В случае если  право собственности зарегистрировано до 15 июля  2016 года, предоставить Исполнителю копию </w:t>
      </w:r>
      <w:r w:rsidRPr="00B7566E">
        <w:rPr>
          <w:rFonts w:ascii="Times New Roman" w:hAnsi="Times New Roman"/>
          <w:sz w:val="21"/>
          <w:szCs w:val="21"/>
        </w:rPr>
        <w:t>свидетельства о государственной регистрации права собственности.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Ознакомить всех совместно проживающих с ним граждан с условиями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 прекращении права собственности на помещение Заказчик обязан уведомить об этом Исполнителя.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В целях исполнения настоящего Договора Заказчик дает свое согласие Исполнителю на обработку своих персональных данных в соответствии с ФЗ от 27.07.2006 № 152-ФЗ «О персональных данных», а также их распространение в соответствии с Постановлением Правительства РФ № 731 от 23 сентября 2010 года. </w:t>
      </w:r>
      <w:proofErr w:type="gramStart"/>
      <w:r w:rsidRPr="00B7566E">
        <w:rPr>
          <w:rFonts w:ascii="Times New Roman" w:hAnsi="Times New Roman"/>
          <w:sz w:val="21"/>
          <w:szCs w:val="21"/>
        </w:rPr>
        <w:t>Уведомлять Исполнителя о смене Собственника в случае приобретения права собственности на помещение, изменении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roofErr w:type="gramEnd"/>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Информировать Исполнителя о возможных способах связи с ним или иными указанными Заказчиком лицами в целях исполнения договора, а также на случай возникновения аварийной ситуации в его отсутствие. </w:t>
      </w:r>
      <w:proofErr w:type="gramStart"/>
      <w:r w:rsidRPr="00B7566E">
        <w:rPr>
          <w:rFonts w:ascii="Times New Roman" w:hAnsi="Times New Roman"/>
          <w:sz w:val="21"/>
          <w:szCs w:val="21"/>
        </w:rPr>
        <w:t>В противном случае при возникновении аварийной ситуации в помещении Заказчика, грозящей повреждением имущества других Заказчиков, причинением вреда жизни или здоровью (при отсутствии в момент аварии сведений о месте работы, постоянном месте жительства или пребывании собственника, либо нанимателя или арендатора помещения, где произошла авария, либо куда требуется доступ для устранения аварии), Исполнитель обязан ликвидировать ее всеми возможными средствами и способами, вплоть</w:t>
      </w:r>
      <w:proofErr w:type="gramEnd"/>
      <w:r w:rsidRPr="00B7566E">
        <w:rPr>
          <w:rFonts w:ascii="Times New Roman" w:hAnsi="Times New Roman"/>
          <w:sz w:val="21"/>
          <w:szCs w:val="21"/>
        </w:rPr>
        <w:t xml:space="preserve"> до вскрытия помещения с привлечением службы МЧС и участкового уполномоченного полиции и в присутствии понятых.</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B7566E">
        <w:rPr>
          <w:rFonts w:ascii="Times New Roman" w:hAnsi="Times New Roman"/>
          <w:b/>
          <w:i/>
          <w:spacing w:val="-4"/>
          <w:sz w:val="21"/>
          <w:szCs w:val="21"/>
        </w:rPr>
        <w:t>Заказчик</w:t>
      </w:r>
      <w:r w:rsidRPr="00B7566E">
        <w:rPr>
          <w:rFonts w:ascii="Times New Roman" w:hAnsi="Times New Roman"/>
          <w:b/>
          <w:spacing w:val="-4"/>
          <w:sz w:val="21"/>
          <w:szCs w:val="21"/>
        </w:rPr>
        <w:t xml:space="preserve"> вправе: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Владеть, пользоваться и распоряжаться помещением и принадлежащим ему имуществом, находящимся внутри помещения.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Требовать от Исполнителя исполнения принятых им полномочий и взятых на себя обязательств по настоящему Договору.</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Получать от ответственных лиц Исполнителя информацию о перечнях, объемах, качестве и периодичности оказанных услуг и (или) выполненных работ, и проверять объемы, качество и периодичность оказанных услуг и (или) выполненных работ.</w:t>
      </w:r>
    </w:p>
    <w:p w:rsidR="00B7566E" w:rsidRPr="001438A9"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Требовать в установленном законом порядке от Исполнителя перерасчета размера платы за услуги по настоящему Договору, в случае несоответствия предоставляемых услуг перечню, составу и периодичности на </w:t>
      </w:r>
      <w:r w:rsidRPr="001438A9">
        <w:rPr>
          <w:rFonts w:ascii="Times New Roman" w:hAnsi="Times New Roman"/>
          <w:sz w:val="21"/>
          <w:szCs w:val="21"/>
        </w:rPr>
        <w:t xml:space="preserve">основании предъявления документов, подтверждающих несоответствие выполненных работ и оказанных услуг. </w:t>
      </w:r>
    </w:p>
    <w:p w:rsidR="00B7566E" w:rsidRPr="001438A9"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1438A9">
        <w:rPr>
          <w:rFonts w:ascii="Times New Roman" w:hAnsi="Times New Roman"/>
          <w:sz w:val="21"/>
          <w:szCs w:val="21"/>
        </w:rPr>
        <w:t>Определять порядок пользования мусоропроводом путем принятия соответствующего решения на общем собрании собственников помещений в многоквартирном доме.</w:t>
      </w:r>
    </w:p>
    <w:p w:rsidR="00B7566E" w:rsidRPr="001438A9"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1438A9">
        <w:rPr>
          <w:rFonts w:ascii="Times New Roman" w:hAnsi="Times New Roman"/>
          <w:b/>
          <w:i/>
          <w:spacing w:val="-4"/>
          <w:sz w:val="21"/>
          <w:szCs w:val="21"/>
        </w:rPr>
        <w:t>Заказчик</w:t>
      </w:r>
      <w:r w:rsidRPr="001438A9">
        <w:rPr>
          <w:rFonts w:ascii="Times New Roman" w:hAnsi="Times New Roman"/>
          <w:b/>
          <w:spacing w:val="-4"/>
          <w:sz w:val="21"/>
          <w:szCs w:val="21"/>
        </w:rPr>
        <w:t xml:space="preserve"> не вправе: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z w:val="21"/>
          <w:szCs w:val="21"/>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D718BE">
        <w:rPr>
          <w:rFonts w:ascii="Times New Roman" w:eastAsia="Calibri" w:hAnsi="Times New Roman"/>
          <w:b/>
          <w:bCs/>
          <w:sz w:val="21"/>
          <w:szCs w:val="21"/>
        </w:rPr>
        <w:t>РАЗМЕР И ПОРЯДОК</w:t>
      </w:r>
      <w:r w:rsidRPr="00B7566E">
        <w:rPr>
          <w:rFonts w:ascii="Times New Roman" w:eastAsia="Calibri" w:hAnsi="Times New Roman"/>
          <w:b/>
          <w:bCs/>
          <w:sz w:val="21"/>
          <w:szCs w:val="21"/>
        </w:rPr>
        <w:t xml:space="preserve"> ОПЛАТЫ ПО НАСТОЯЩЕМУ ДОГОВОРУ</w:t>
      </w:r>
    </w:p>
    <w:p w:rsidR="00B7566E" w:rsidRPr="00B7566E"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Плата за содержание и ремонт общего имущества Многоквартирного дома для Заказчика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размеров платы, установленных действующим законодательством, и необходимых затрат.</w:t>
      </w:r>
    </w:p>
    <w:p w:rsidR="00B7566E" w:rsidRPr="004A4AF0"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Размер платы за коммунальные услуги  в соответствии с действующим законодательством РФ определяется исходя из объема потребленных коммунальных услуг по показаниям приборов учета, а в отдельных случаях, предусмотренных действующим законодательством РФ – исходя из рассчитанного среднемесячного объема потребления коммунального ресурса либо исходя из нормативов потребления коммунальных услуг, установленных </w:t>
      </w:r>
      <w:r w:rsidRPr="004A4AF0">
        <w:rPr>
          <w:rFonts w:ascii="Times New Roman" w:hAnsi="Times New Roman"/>
          <w:sz w:val="21"/>
          <w:szCs w:val="21"/>
        </w:rPr>
        <w:t>на территории Санкт-Петербурга.</w:t>
      </w:r>
    </w:p>
    <w:p w:rsidR="00B7566E" w:rsidRPr="004A4AF0"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4A4AF0">
        <w:rPr>
          <w:rFonts w:ascii="Times New Roman" w:hAnsi="Times New Roman"/>
          <w:sz w:val="21"/>
          <w:szCs w:val="21"/>
        </w:rPr>
        <w:t>Размер платы и виды предоставляемых работ (услуг) корректируются  Исполнителем в следующих случаях:</w:t>
      </w:r>
    </w:p>
    <w:p w:rsidR="00B7566E" w:rsidRPr="004A4AF0"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4A4AF0">
        <w:rPr>
          <w:rFonts w:ascii="Times New Roman" w:hAnsi="Times New Roman"/>
          <w:sz w:val="21"/>
          <w:szCs w:val="21"/>
        </w:rPr>
        <w:t>при изменении тарифов организациями, поставляющими коммунальные ресурсы на территории Санкт-Петербурга, а также организациями, оказывающими иные услуги собственникам помещений в Многоквартирном доме,</w:t>
      </w:r>
    </w:p>
    <w:p w:rsidR="00B7566E" w:rsidRPr="004A4AF0"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4A4AF0">
        <w:rPr>
          <w:rFonts w:ascii="Times New Roman" w:hAnsi="Times New Roman"/>
          <w:sz w:val="21"/>
          <w:szCs w:val="21"/>
        </w:rPr>
        <w:t>в случаях увеличения тарифов на услуги в соответствии с нормативными актами Санкт-Петербурга,</w:t>
      </w:r>
    </w:p>
    <w:p w:rsidR="00B7566E" w:rsidRPr="004A4AF0"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4A4AF0">
        <w:rPr>
          <w:rFonts w:ascii="Times New Roman" w:hAnsi="Times New Roman"/>
          <w:sz w:val="21"/>
          <w:szCs w:val="21"/>
        </w:rPr>
        <w:t>в связи с ростом потребительских цен на аналогичные услуги на рынке Санкт-Петербурга, ростом себестоимости предоставляемых услуг и выполняемых работ. Повышение размера платы по указанным основания</w:t>
      </w:r>
      <w:r w:rsidR="002011E3" w:rsidRPr="004A4AF0">
        <w:rPr>
          <w:rFonts w:ascii="Times New Roman" w:hAnsi="Times New Roman"/>
          <w:sz w:val="21"/>
          <w:szCs w:val="21"/>
        </w:rPr>
        <w:t xml:space="preserve">м </w:t>
      </w:r>
      <w:r w:rsidRPr="004A4AF0">
        <w:rPr>
          <w:rFonts w:ascii="Times New Roman" w:hAnsi="Times New Roman"/>
          <w:sz w:val="21"/>
          <w:szCs w:val="21"/>
        </w:rPr>
        <w:t xml:space="preserve">не должно превышать роста индекса потребительских цен в Санкт-Петербурге за предыдущий год, официально </w:t>
      </w:r>
      <w:r w:rsidRPr="004A4AF0">
        <w:rPr>
          <w:rFonts w:ascii="Times New Roman" w:hAnsi="Times New Roman"/>
          <w:sz w:val="21"/>
          <w:szCs w:val="21"/>
        </w:rPr>
        <w:lastRenderedPageBreak/>
        <w:t>подтвержденного Росстатом (</w:t>
      </w:r>
      <w:proofErr w:type="spellStart"/>
      <w:r w:rsidRPr="004A4AF0">
        <w:rPr>
          <w:rFonts w:ascii="Times New Roman" w:hAnsi="Times New Roman"/>
          <w:sz w:val="21"/>
          <w:szCs w:val="21"/>
        </w:rPr>
        <w:t>Петростат</w:t>
      </w:r>
      <w:proofErr w:type="spellEnd"/>
      <w:r w:rsidRPr="004A4AF0">
        <w:rPr>
          <w:rFonts w:ascii="Times New Roman" w:hAnsi="Times New Roman"/>
          <w:sz w:val="21"/>
          <w:szCs w:val="21"/>
        </w:rPr>
        <w:t>),</w:t>
      </w:r>
    </w:p>
    <w:p w:rsidR="00B7566E" w:rsidRPr="004A4AF0"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4A4AF0">
        <w:rPr>
          <w:rFonts w:ascii="Times New Roman" w:hAnsi="Times New Roman"/>
          <w:sz w:val="21"/>
          <w:szCs w:val="21"/>
        </w:rPr>
        <w:t xml:space="preserve">в соответствии с изменением </w:t>
      </w:r>
      <w:r w:rsidR="00A3504E" w:rsidRPr="004A4AF0">
        <w:rPr>
          <w:rFonts w:ascii="Times New Roman" w:hAnsi="Times New Roman"/>
          <w:sz w:val="21"/>
          <w:szCs w:val="21"/>
        </w:rPr>
        <w:t>нормативно-правовых актов</w:t>
      </w:r>
      <w:r w:rsidRPr="004A4AF0">
        <w:rPr>
          <w:rFonts w:ascii="Times New Roman" w:hAnsi="Times New Roman"/>
          <w:sz w:val="21"/>
          <w:szCs w:val="21"/>
        </w:rPr>
        <w:t xml:space="preserve"> РФ и Санкт-Петербурга, а также документов по изменению минимального </w:t>
      </w:r>
      <w:proofErr w:type="gramStart"/>
      <w:r w:rsidRPr="004A4AF0">
        <w:rPr>
          <w:rFonts w:ascii="Times New Roman" w:hAnsi="Times New Roman"/>
          <w:sz w:val="21"/>
          <w:szCs w:val="21"/>
        </w:rPr>
        <w:t>размера оплаты труда</w:t>
      </w:r>
      <w:proofErr w:type="gramEnd"/>
      <w:r w:rsidRPr="004A4AF0">
        <w:rPr>
          <w:rFonts w:ascii="Times New Roman" w:hAnsi="Times New Roman"/>
          <w:sz w:val="21"/>
          <w:szCs w:val="21"/>
        </w:rPr>
        <w:t xml:space="preserve"> по РФ и Санкт-Петербургу.</w:t>
      </w:r>
    </w:p>
    <w:p w:rsidR="00B7566E" w:rsidRPr="00351F13" w:rsidRDefault="00B7566E" w:rsidP="00B7566E">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1"/>
          <w:szCs w:val="21"/>
        </w:rPr>
      </w:pPr>
      <w:r w:rsidRPr="00351F13">
        <w:rPr>
          <w:rFonts w:ascii="Times New Roman" w:hAnsi="Times New Roman"/>
          <w:sz w:val="21"/>
          <w:szCs w:val="21"/>
        </w:rPr>
        <w:t>Повышение размера платы на основаниях, не связанных с нормативно-правовыми актами, производится не более 1 раза в год.</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Заказчик ежемесячно, </w:t>
      </w:r>
      <w:r w:rsidRPr="00351F13">
        <w:rPr>
          <w:rFonts w:ascii="Times New Roman" w:hAnsi="Times New Roman"/>
          <w:b/>
          <w:sz w:val="21"/>
          <w:szCs w:val="21"/>
        </w:rPr>
        <w:t>до 15 (пятнадцатого) числа месяца</w:t>
      </w:r>
      <w:r w:rsidRPr="00351F13">
        <w:rPr>
          <w:rFonts w:ascii="Times New Roman" w:hAnsi="Times New Roman"/>
          <w:sz w:val="21"/>
          <w:szCs w:val="21"/>
        </w:rPr>
        <w:t xml:space="preserve">, следующего за </w:t>
      </w:r>
      <w:proofErr w:type="gramStart"/>
      <w:r w:rsidRPr="00351F13">
        <w:rPr>
          <w:rFonts w:ascii="Times New Roman" w:hAnsi="Times New Roman"/>
          <w:sz w:val="21"/>
          <w:szCs w:val="21"/>
        </w:rPr>
        <w:t>истекшим</w:t>
      </w:r>
      <w:proofErr w:type="gramEnd"/>
      <w:r w:rsidRPr="00351F13">
        <w:rPr>
          <w:rFonts w:ascii="Times New Roman" w:hAnsi="Times New Roman"/>
          <w:sz w:val="21"/>
          <w:szCs w:val="21"/>
        </w:rPr>
        <w:t>, вносит на расчетный счет Исполнителя плату за услуги, оказываемые по настоящему договору, и коммунальные услуги на основании показаний индивидуальных и общедомовых приборов учета потребления коммунальных услуг.</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Плата за услуги, оказываемые по настоящему договору, и коммунальные услуги вносится Заказчиком на основании платежных документов, предоставляемых Исполнителем </w:t>
      </w:r>
      <w:r w:rsidRPr="00351F13">
        <w:rPr>
          <w:rFonts w:ascii="Times New Roman" w:hAnsi="Times New Roman"/>
          <w:b/>
          <w:sz w:val="21"/>
          <w:szCs w:val="21"/>
        </w:rPr>
        <w:t>не позднее 5 (пятого) числа месяца</w:t>
      </w:r>
      <w:r w:rsidRPr="00351F13">
        <w:rPr>
          <w:rFonts w:ascii="Times New Roman" w:hAnsi="Times New Roman"/>
          <w:sz w:val="21"/>
          <w:szCs w:val="21"/>
        </w:rPr>
        <w:t xml:space="preserve">, следующего </w:t>
      </w:r>
      <w:proofErr w:type="gramStart"/>
      <w:r w:rsidRPr="00351F13">
        <w:rPr>
          <w:rFonts w:ascii="Times New Roman" w:hAnsi="Times New Roman"/>
          <w:sz w:val="21"/>
          <w:szCs w:val="21"/>
        </w:rPr>
        <w:t>за</w:t>
      </w:r>
      <w:proofErr w:type="gramEnd"/>
      <w:r w:rsidRPr="00351F13">
        <w:rPr>
          <w:rFonts w:ascii="Times New Roman" w:hAnsi="Times New Roman"/>
          <w:sz w:val="21"/>
          <w:szCs w:val="21"/>
        </w:rPr>
        <w:t xml:space="preserve"> истекшим.</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Работы и услуги по настоящему Договору считаются выполненными и оказанными Исполнителем в полном объеме и принятыми Заказчиком, если</w:t>
      </w:r>
      <w:r w:rsidRPr="00351F13">
        <w:rPr>
          <w:rFonts w:ascii="Times New Roman" w:hAnsi="Times New Roman"/>
          <w:b/>
          <w:sz w:val="21"/>
          <w:szCs w:val="21"/>
        </w:rPr>
        <w:t xml:space="preserve"> до 10 (десятого) числа месяца</w:t>
      </w:r>
      <w:r w:rsidRPr="00351F13">
        <w:rPr>
          <w:rFonts w:ascii="Times New Roman" w:hAnsi="Times New Roman"/>
          <w:sz w:val="21"/>
          <w:szCs w:val="21"/>
        </w:rPr>
        <w:t>, следующего за месяцем оказания услуг, от Заказчика не поступило письменных возражений в адрес Исполнителя.</w:t>
      </w:r>
    </w:p>
    <w:p w:rsidR="00B7566E" w:rsidRPr="00351F13" w:rsidRDefault="00B7566E" w:rsidP="00B7566E">
      <w:pPr>
        <w:widowControl w:val="0"/>
        <w:numPr>
          <w:ilvl w:val="1"/>
          <w:numId w:val="1"/>
        </w:numPr>
        <w:tabs>
          <w:tab w:val="left" w:pos="0"/>
          <w:tab w:val="left" w:pos="426"/>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За несвоевременное и/или не полное внесение платы за услуги, оказываемые по настоящему договору, и коммунальные услуги Заказчик обязан уплатить Исполнителю пени в соответствие с действующим Жилищным законодательством.</w:t>
      </w:r>
    </w:p>
    <w:p w:rsidR="00B7566E" w:rsidRPr="00351F13" w:rsidRDefault="00B7566E" w:rsidP="00B7566E">
      <w:pPr>
        <w:widowControl w:val="0"/>
        <w:shd w:val="clear" w:color="auto" w:fill="FFFFFF"/>
        <w:tabs>
          <w:tab w:val="left" w:pos="0"/>
          <w:tab w:val="left" w:pos="426"/>
        </w:tabs>
        <w:autoSpaceDE w:val="0"/>
        <w:autoSpaceDN w:val="0"/>
        <w:adjustRightInd w:val="0"/>
        <w:spacing w:after="0" w:line="240" w:lineRule="auto"/>
        <w:ind w:firstLine="709"/>
        <w:contextualSpacing/>
        <w:jc w:val="both"/>
        <w:rPr>
          <w:rFonts w:ascii="Times New Roman" w:hAnsi="Times New Roman"/>
          <w:sz w:val="21"/>
          <w:szCs w:val="21"/>
        </w:rPr>
      </w:pPr>
      <w:r w:rsidRPr="00351F13">
        <w:rPr>
          <w:rFonts w:ascii="Times New Roman" w:hAnsi="Times New Roman"/>
          <w:sz w:val="21"/>
          <w:szCs w:val="21"/>
        </w:rPr>
        <w:t>Штрафы и пени указываются в платежном документе отдельной строкой</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Отсутствие выставленных платежных документов в срок не является основанием для отказа Заказчиком от оплаты по настоящему Договору. Заказчик обязан самостоятельно обратиться к Исполнителю с требованием о предоставлении платежных документов, который должен быть немедленно представлен Заказчику для оплаты.</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Неиспользование Заказчико</w:t>
      </w:r>
      <w:proofErr w:type="gramStart"/>
      <w:r w:rsidRPr="00351F13">
        <w:rPr>
          <w:rFonts w:ascii="Times New Roman" w:hAnsi="Times New Roman"/>
          <w:sz w:val="21"/>
          <w:szCs w:val="21"/>
        </w:rPr>
        <w:t>м</w:t>
      </w:r>
      <w:r w:rsidRPr="00351F13">
        <w:rPr>
          <w:rFonts w:ascii="Times New Roman" w:hAnsi="Times New Roman"/>
          <w:spacing w:val="-4"/>
          <w:sz w:val="21"/>
          <w:szCs w:val="21"/>
        </w:rPr>
        <w:t>(</w:t>
      </w:r>
      <w:proofErr w:type="gramEnd"/>
      <w:r w:rsidRPr="00351F13">
        <w:rPr>
          <w:rFonts w:ascii="Times New Roman" w:hAnsi="Times New Roman"/>
          <w:spacing w:val="-4"/>
          <w:sz w:val="21"/>
          <w:szCs w:val="21"/>
        </w:rPr>
        <w:t>правообладателями и иными плательщиками)</w:t>
      </w:r>
      <w:r w:rsidRPr="00351F13">
        <w:rPr>
          <w:rFonts w:ascii="Times New Roman" w:hAnsi="Times New Roman"/>
          <w:sz w:val="21"/>
          <w:szCs w:val="21"/>
        </w:rPr>
        <w:t xml:space="preserve"> помещения не является основанием невнесения платы за услуги, оказываемые по настоящему договору, и коммунальные услуги. </w:t>
      </w:r>
    </w:p>
    <w:p w:rsidR="00B7566E" w:rsidRPr="00351F13" w:rsidRDefault="00B7566E" w:rsidP="00B7566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ОТВЕТСТВЕННОСТЬ СТОРОН</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Исполнитель не несет ответственности по обязательствам </w:t>
      </w:r>
      <w:proofErr w:type="spellStart"/>
      <w:r w:rsidRPr="00351F13">
        <w:rPr>
          <w:rFonts w:ascii="Times New Roman" w:hAnsi="Times New Roman"/>
          <w:sz w:val="21"/>
          <w:szCs w:val="21"/>
        </w:rPr>
        <w:t>Ресурсоснабжающих</w:t>
      </w:r>
      <w:proofErr w:type="spellEnd"/>
      <w:r w:rsidRPr="00351F13">
        <w:rPr>
          <w:rFonts w:ascii="Times New Roman" w:hAnsi="Times New Roman"/>
          <w:sz w:val="21"/>
          <w:szCs w:val="21"/>
        </w:rPr>
        <w:t xml:space="preserve"> организаций  в случае не предоставления или </w:t>
      </w:r>
      <w:proofErr w:type="gramStart"/>
      <w:r w:rsidRPr="00351F13">
        <w:rPr>
          <w:rFonts w:ascii="Times New Roman" w:hAnsi="Times New Roman"/>
          <w:sz w:val="21"/>
          <w:szCs w:val="21"/>
        </w:rPr>
        <w:t>не оказания</w:t>
      </w:r>
      <w:proofErr w:type="gramEnd"/>
      <w:r w:rsidRPr="00351F13">
        <w:rPr>
          <w:rFonts w:ascii="Times New Roman" w:hAnsi="Times New Roman"/>
          <w:sz w:val="21"/>
          <w:szCs w:val="21"/>
        </w:rPr>
        <w:t xml:space="preserve"> ими  коммунальных услуг надлежащего качества.</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При отсутствии соответствующих согласований Заказчик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а также за самовольную перепланировку и переоборудование помещения, несет ответственность в соответствии с действующим законодательством РФ.</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351F13">
        <w:rPr>
          <w:rFonts w:ascii="Times New Roman" w:hAnsi="Times New Roman"/>
          <w:sz w:val="21"/>
          <w:szCs w:val="21"/>
        </w:rPr>
        <w:t>В случае наложения на Исполнителя административного штрафа за нарушение правил изменения внешнего вида фасада многоквартирного дома, правил пожарной безопасности, несанкционированной установки дополнительных инженерных систем и специальных устройств, а также перепланировку мест общего пользования Заказчик, виновный в нарушении, полностью компенсирует Исполнителю суммы, уплаченные им в качестве штрафных санкций, а также затраты Исполнителя на приведение общего имущества многоквартирного дома  в исходное состояние.</w:t>
      </w:r>
      <w:proofErr w:type="gramEnd"/>
    </w:p>
    <w:p w:rsidR="00B7566E" w:rsidRPr="00351F13" w:rsidRDefault="00B7566E" w:rsidP="00B7566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ОСОБЫЕ УСЛОВИЯ</w:t>
      </w:r>
    </w:p>
    <w:p w:rsidR="00B7566E" w:rsidRPr="00853814" w:rsidRDefault="00B7566E" w:rsidP="00853814">
      <w:pPr>
        <w:pStyle w:val="a3"/>
        <w:numPr>
          <w:ilvl w:val="1"/>
          <w:numId w:val="16"/>
        </w:numPr>
        <w:tabs>
          <w:tab w:val="left" w:pos="0"/>
          <w:tab w:val="left" w:pos="567"/>
        </w:tabs>
        <w:spacing w:after="0" w:line="240" w:lineRule="auto"/>
        <w:ind w:left="0" w:firstLine="0"/>
        <w:jc w:val="both"/>
        <w:rPr>
          <w:rFonts w:ascii="Times New Roman" w:hAnsi="Times New Roman"/>
          <w:sz w:val="21"/>
          <w:szCs w:val="21"/>
        </w:rPr>
      </w:pPr>
      <w:r w:rsidRPr="00853814">
        <w:rPr>
          <w:rFonts w:ascii="Times New Roman" w:hAnsi="Times New Roman"/>
          <w:sz w:val="21"/>
          <w:szCs w:val="21"/>
        </w:rPr>
        <w:t>Контроль деятельности Исполнителя включает в себя предоставление уполномоченному представителю Заказчиков информации о состоянии и содержании переданного в управление общего имущества дома и оценку качества работы Исполнителя.</w:t>
      </w:r>
    </w:p>
    <w:p w:rsidR="00B7566E" w:rsidRPr="00351F13" w:rsidRDefault="00B7566E" w:rsidP="00B7566E">
      <w:pPr>
        <w:tabs>
          <w:tab w:val="left" w:pos="142"/>
          <w:tab w:val="left" w:pos="567"/>
          <w:tab w:val="left" w:pos="709"/>
        </w:tabs>
        <w:spacing w:after="0" w:line="240" w:lineRule="auto"/>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СРОК ДЕЙСТВИЯ И РАСТОРЖЕНИЕ НАСТОЯЩЕГО ДОГОВОРА</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Настоящий Договор вступает в силу </w:t>
      </w:r>
      <w:proofErr w:type="gramStart"/>
      <w:r w:rsidRPr="00351F13">
        <w:rPr>
          <w:rFonts w:ascii="Times New Roman" w:hAnsi="Times New Roman"/>
          <w:sz w:val="21"/>
          <w:szCs w:val="21"/>
        </w:rPr>
        <w:t xml:space="preserve">с </w:t>
      </w:r>
      <w:r w:rsidRPr="00351F13">
        <w:rPr>
          <w:rFonts w:ascii="Times New Roman" w:hAnsi="Times New Roman"/>
          <w:bCs/>
          <w:spacing w:val="5"/>
          <w:sz w:val="21"/>
          <w:szCs w:val="21"/>
        </w:rPr>
        <w:t>даты подписания</w:t>
      </w:r>
      <w:proofErr w:type="gramEnd"/>
      <w:r w:rsidRPr="00351F13">
        <w:rPr>
          <w:rFonts w:ascii="Times New Roman" w:hAnsi="Times New Roman"/>
          <w:bCs/>
          <w:spacing w:val="5"/>
          <w:sz w:val="21"/>
          <w:szCs w:val="21"/>
        </w:rPr>
        <w:t xml:space="preserve"> протокола общего собрания, на котором утверждена форма настоящего договора и </w:t>
      </w:r>
      <w:r w:rsidRPr="00351F13">
        <w:rPr>
          <w:rFonts w:ascii="Times New Roman" w:hAnsi="Times New Roman"/>
          <w:sz w:val="21"/>
          <w:szCs w:val="21"/>
        </w:rPr>
        <w:t>действует в течение 1 (одного) года.</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351F13">
        <w:rPr>
          <w:rFonts w:ascii="Times New Roman" w:hAnsi="Times New Roman"/>
          <w:sz w:val="21"/>
          <w:szCs w:val="21"/>
        </w:rPr>
        <w:t>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 при этом   такое заявление со стороны Заказчика должно быть подтверждено решением общего собрания собственников в Многоквартирном доме, оформленным в соответствии с действующим законодательством РФ.</w:t>
      </w:r>
      <w:proofErr w:type="gramEnd"/>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Полномочия по содержанию и управлению Многоквартирным домом передаются Заказчиком и принимаются Исполнителем с момента вступления в силу настоящего Договора. Действие настоящего Договора распространяется на отношения Сторон и после государственной регистрации Заказчиком  своего права  собственности на помещение.</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Настоящий </w:t>
      </w:r>
      <w:proofErr w:type="gramStart"/>
      <w:r w:rsidRPr="00351F13">
        <w:rPr>
          <w:rFonts w:ascii="Times New Roman" w:hAnsi="Times New Roman"/>
          <w:sz w:val="21"/>
          <w:szCs w:val="21"/>
        </w:rPr>
        <w:t>Договор</w:t>
      </w:r>
      <w:proofErr w:type="gramEnd"/>
      <w:r w:rsidRPr="00351F13">
        <w:rPr>
          <w:rFonts w:ascii="Times New Roman" w:hAnsi="Times New Roman"/>
          <w:sz w:val="21"/>
          <w:szCs w:val="21"/>
        </w:rPr>
        <w:t xml:space="preserve"> может быть расторгнут по соглашению Сторон или по основаниям, предусмотренным действующим законодательством РФ.</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Расторжение настоящего договора не освобождает Заказчика от обязанности оплатить работы Исполнителя по оказанию ему жилищно-коммунальных и иных услуг, выполненных до расторжения настоящего договора. </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351F13">
        <w:rPr>
          <w:rFonts w:ascii="Times New Roman" w:hAnsi="Times New Roman"/>
          <w:sz w:val="21"/>
          <w:szCs w:val="21"/>
        </w:rPr>
        <w:t xml:space="preserve">Исполнитель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w:t>
      </w:r>
      <w:proofErr w:type="spellStart"/>
      <w:r w:rsidRPr="00351F13">
        <w:rPr>
          <w:rFonts w:ascii="Times New Roman" w:hAnsi="Times New Roman"/>
          <w:sz w:val="21"/>
          <w:szCs w:val="21"/>
        </w:rPr>
        <w:t>средстваиоборудование</w:t>
      </w:r>
      <w:proofErr w:type="spellEnd"/>
      <w:proofErr w:type="gramEnd"/>
      <w:r w:rsidRPr="00351F13">
        <w:rPr>
          <w:rFonts w:ascii="Times New Roman" w:hAnsi="Times New Roman"/>
          <w:sz w:val="21"/>
          <w:szCs w:val="21"/>
        </w:rPr>
        <w:t xml:space="preserve">, </w:t>
      </w:r>
      <w:proofErr w:type="gramStart"/>
      <w:r w:rsidRPr="00351F13">
        <w:rPr>
          <w:rFonts w:ascii="Times New Roman" w:hAnsi="Times New Roman"/>
          <w:sz w:val="21"/>
          <w:szCs w:val="21"/>
        </w:rPr>
        <w:t xml:space="preserve">необходимые для </w:t>
      </w:r>
      <w:r w:rsidRPr="00351F13">
        <w:rPr>
          <w:rFonts w:ascii="Times New Roman" w:hAnsi="Times New Roman"/>
          <w:sz w:val="21"/>
          <w:szCs w:val="21"/>
        </w:rPr>
        <w:lastRenderedPageBreak/>
        <w:t xml:space="preserve">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w:t>
      </w:r>
      <w:proofErr w:type="spellStart"/>
      <w:r w:rsidRPr="00351F13">
        <w:rPr>
          <w:rFonts w:ascii="Times New Roman" w:hAnsi="Times New Roman"/>
          <w:sz w:val="21"/>
          <w:szCs w:val="21"/>
        </w:rPr>
        <w:t>неуказан</w:t>
      </w:r>
      <w:proofErr w:type="spellEnd"/>
      <w:r w:rsidRPr="00351F13">
        <w:rPr>
          <w:rFonts w:ascii="Times New Roman" w:hAnsi="Times New Roman"/>
          <w:sz w:val="21"/>
          <w:szCs w:val="21"/>
        </w:rPr>
        <w:t>, любому</w:t>
      </w:r>
      <w:proofErr w:type="gramEnd"/>
      <w:r w:rsidRPr="00351F13">
        <w:rPr>
          <w:rFonts w:ascii="Times New Roman" w:hAnsi="Times New Roman"/>
          <w:sz w:val="21"/>
          <w:szCs w:val="21"/>
        </w:rPr>
        <w:t xml:space="preserve"> собственнику помещения в таком доме.  </w:t>
      </w:r>
    </w:p>
    <w:p w:rsidR="00B7566E" w:rsidRPr="00351F13" w:rsidRDefault="00B7566E" w:rsidP="00B7566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РАЗРЕШЕНИЕ СПОРОВ</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sz w:val="21"/>
          <w:szCs w:val="21"/>
        </w:rPr>
      </w:pPr>
      <w:r w:rsidRPr="00351F13">
        <w:rPr>
          <w:rFonts w:ascii="Times New Roman" w:eastAsia="Calibri" w:hAnsi="Times New Roman"/>
          <w:sz w:val="21"/>
          <w:szCs w:val="21"/>
        </w:rPr>
        <w:t xml:space="preserve">Все споры, возникающие при исполнении обязательств по настоящему Договору, решаются Сторонами путем переговоров. </w:t>
      </w:r>
    </w:p>
    <w:p w:rsidR="00B7566E" w:rsidRPr="00B7566E"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sz w:val="21"/>
          <w:szCs w:val="21"/>
        </w:rPr>
      </w:pPr>
      <w:r w:rsidRPr="00351F13">
        <w:rPr>
          <w:rFonts w:ascii="Times New Roman" w:eastAsia="Calibri" w:hAnsi="Times New Roman"/>
          <w:sz w:val="21"/>
          <w:szCs w:val="21"/>
        </w:rPr>
        <w:t>В</w:t>
      </w:r>
      <w:r w:rsidRPr="00B7566E">
        <w:rPr>
          <w:rFonts w:ascii="Times New Roman" w:eastAsia="Calibri" w:hAnsi="Times New Roman"/>
          <w:sz w:val="21"/>
          <w:szCs w:val="21"/>
        </w:rPr>
        <w:t xml:space="preserve"> случае не достижения согласия спор передается на рассмотрение суда по месту нахождения </w:t>
      </w:r>
      <w:r w:rsidRPr="00B7566E">
        <w:rPr>
          <w:rFonts w:ascii="Times New Roman" w:eastAsia="Calibri" w:hAnsi="Times New Roman" w:cs="Calibri"/>
          <w:spacing w:val="-4"/>
          <w:sz w:val="21"/>
          <w:szCs w:val="21"/>
        </w:rPr>
        <w:t>Исполнителя, а в случае подсудности спора мировому судье – спор передается мировому судье судебного участка, включающего адрес Исполнителя.</w:t>
      </w: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B7566E">
        <w:rPr>
          <w:rFonts w:ascii="Times New Roman" w:eastAsia="Calibri" w:hAnsi="Times New Roman"/>
          <w:b/>
          <w:bCs/>
          <w:sz w:val="21"/>
          <w:szCs w:val="21"/>
        </w:rPr>
        <w:t>ПРОЧИЕ ПОЛОЖЕНИЯ</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jc w:val="both"/>
        <w:rPr>
          <w:rFonts w:ascii="Times New Roman" w:eastAsia="Calibri" w:hAnsi="Times New Roman"/>
          <w:sz w:val="21"/>
          <w:szCs w:val="21"/>
        </w:rPr>
      </w:pPr>
      <w:r w:rsidRPr="00B7566E">
        <w:rPr>
          <w:rFonts w:ascii="Times New Roman" w:eastAsia="Calibri" w:hAnsi="Times New Roman"/>
          <w:sz w:val="21"/>
          <w:szCs w:val="21"/>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jc w:val="both"/>
        <w:rPr>
          <w:rFonts w:ascii="Times New Roman" w:eastAsia="Calibri" w:hAnsi="Times New Roman"/>
          <w:sz w:val="21"/>
          <w:szCs w:val="21"/>
        </w:rPr>
      </w:pPr>
      <w:r w:rsidRPr="00B7566E">
        <w:rPr>
          <w:rFonts w:ascii="Times New Roman" w:eastAsia="Calibri" w:hAnsi="Times New Roman"/>
          <w:sz w:val="21"/>
          <w:szCs w:val="21"/>
        </w:rPr>
        <w:t>Стороны пришли к соглашению об использовании Исполнителем факсимильного воспроизведения подписи лица, уполномоченного подписывать настоящий Договор.</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jc w:val="both"/>
        <w:rPr>
          <w:rFonts w:ascii="Times New Roman" w:eastAsia="Calibri" w:hAnsi="Times New Roman"/>
          <w:sz w:val="21"/>
          <w:szCs w:val="21"/>
        </w:rPr>
      </w:pPr>
      <w:r w:rsidRPr="00B7566E">
        <w:rPr>
          <w:rFonts w:ascii="Times New Roman" w:eastAsia="Calibri" w:hAnsi="Times New Roman"/>
          <w:sz w:val="21"/>
          <w:szCs w:val="21"/>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B7566E" w:rsidRDefault="00B7566E" w:rsidP="00B7566E">
      <w:pPr>
        <w:widowControl w:val="0"/>
        <w:numPr>
          <w:ilvl w:val="1"/>
          <w:numId w:val="1"/>
        </w:numPr>
        <w:shd w:val="clear" w:color="auto" w:fill="FFFFFF"/>
        <w:autoSpaceDE w:val="0"/>
        <w:autoSpaceDN w:val="0"/>
        <w:adjustRightInd w:val="0"/>
        <w:spacing w:after="0" w:line="240" w:lineRule="atLeast"/>
        <w:ind w:left="0" w:firstLine="0"/>
        <w:jc w:val="both"/>
        <w:rPr>
          <w:rFonts w:ascii="Times New Roman" w:eastAsia="Calibri" w:hAnsi="Times New Roman"/>
          <w:sz w:val="21"/>
          <w:szCs w:val="21"/>
        </w:rPr>
      </w:pPr>
      <w:r w:rsidRPr="00B7566E">
        <w:rPr>
          <w:rFonts w:ascii="Times New Roman" w:eastAsia="Calibri" w:hAnsi="Times New Roman"/>
          <w:sz w:val="21"/>
          <w:szCs w:val="21"/>
        </w:rPr>
        <w:t>Настоящий Договор составлен в двух идентичных экземплярах на русском языке, имеющих одинаковую юридическую силу, по одному для каждой из Сторон.</w:t>
      </w:r>
    </w:p>
    <w:p w:rsidR="0013131F" w:rsidRPr="00B7566E" w:rsidRDefault="0013131F" w:rsidP="0013131F">
      <w:pPr>
        <w:widowControl w:val="0"/>
        <w:shd w:val="clear" w:color="auto" w:fill="FFFFFF"/>
        <w:autoSpaceDE w:val="0"/>
        <w:autoSpaceDN w:val="0"/>
        <w:adjustRightInd w:val="0"/>
        <w:spacing w:after="0" w:line="240" w:lineRule="atLeast"/>
        <w:jc w:val="both"/>
        <w:rPr>
          <w:rFonts w:ascii="Times New Roman" w:eastAsia="Calibri" w:hAnsi="Times New Roman"/>
          <w:sz w:val="21"/>
          <w:szCs w:val="21"/>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tLeast"/>
        <w:jc w:val="center"/>
        <w:rPr>
          <w:rFonts w:ascii="Times New Roman" w:eastAsia="Calibri" w:hAnsi="Times New Roman"/>
          <w:b/>
          <w:bCs/>
          <w:sz w:val="21"/>
          <w:szCs w:val="21"/>
        </w:rPr>
      </w:pPr>
      <w:r w:rsidRPr="00B7566E">
        <w:rPr>
          <w:rFonts w:ascii="Times New Roman" w:eastAsia="Calibri" w:hAnsi="Times New Roman"/>
          <w:b/>
          <w:bCs/>
          <w:sz w:val="21"/>
          <w:szCs w:val="21"/>
        </w:rPr>
        <w:t>ПРИЛОЖЕНИЯ</w:t>
      </w:r>
    </w:p>
    <w:p w:rsidR="00B7566E" w:rsidRPr="0010606B" w:rsidRDefault="00B7566E" w:rsidP="00B7566E">
      <w:pPr>
        <w:widowControl w:val="0"/>
        <w:shd w:val="clear" w:color="auto" w:fill="FFFFFF"/>
        <w:tabs>
          <w:tab w:val="left" w:pos="426"/>
        </w:tabs>
        <w:autoSpaceDE w:val="0"/>
        <w:autoSpaceDN w:val="0"/>
        <w:adjustRightInd w:val="0"/>
        <w:spacing w:after="0" w:line="240" w:lineRule="auto"/>
        <w:jc w:val="both"/>
        <w:rPr>
          <w:rFonts w:ascii="Times New Roman" w:hAnsi="Times New Roman"/>
          <w:spacing w:val="-10"/>
          <w:sz w:val="21"/>
          <w:szCs w:val="21"/>
        </w:rPr>
      </w:pPr>
      <w:r w:rsidRPr="0010606B">
        <w:rPr>
          <w:rFonts w:ascii="Times New Roman" w:hAnsi="Times New Roman"/>
          <w:spacing w:val="-10"/>
          <w:sz w:val="21"/>
          <w:szCs w:val="21"/>
        </w:rPr>
        <w:t xml:space="preserve">10.1. </w:t>
      </w:r>
      <w:r w:rsidRPr="0010606B">
        <w:rPr>
          <w:rFonts w:ascii="Times New Roman" w:hAnsi="Times New Roman"/>
          <w:spacing w:val="-10"/>
          <w:sz w:val="21"/>
          <w:szCs w:val="21"/>
        </w:rPr>
        <w:tab/>
      </w:r>
      <w:r w:rsidRPr="0010606B">
        <w:rPr>
          <w:rFonts w:ascii="Times New Roman" w:hAnsi="Times New Roman"/>
          <w:spacing w:val="-10"/>
          <w:sz w:val="21"/>
          <w:szCs w:val="21"/>
        </w:rPr>
        <w:tab/>
        <w:t>Приложение № 1 – Термины и определения.</w:t>
      </w:r>
    </w:p>
    <w:p w:rsidR="00B7566E" w:rsidRPr="0010606B" w:rsidRDefault="00B7566E" w:rsidP="00B7566E">
      <w:pPr>
        <w:widowControl w:val="0"/>
        <w:shd w:val="clear" w:color="auto" w:fill="FFFFFF"/>
        <w:tabs>
          <w:tab w:val="left" w:pos="426"/>
        </w:tabs>
        <w:autoSpaceDE w:val="0"/>
        <w:autoSpaceDN w:val="0"/>
        <w:adjustRightInd w:val="0"/>
        <w:spacing w:after="0" w:line="240" w:lineRule="auto"/>
        <w:jc w:val="both"/>
        <w:rPr>
          <w:rFonts w:ascii="Times New Roman" w:hAnsi="Times New Roman"/>
          <w:spacing w:val="-10"/>
          <w:sz w:val="21"/>
          <w:szCs w:val="21"/>
        </w:rPr>
      </w:pPr>
      <w:r w:rsidRPr="0010606B">
        <w:rPr>
          <w:rFonts w:ascii="Times New Roman" w:hAnsi="Times New Roman"/>
          <w:spacing w:val="-10"/>
          <w:sz w:val="21"/>
          <w:szCs w:val="21"/>
        </w:rPr>
        <w:t>10.2.</w:t>
      </w:r>
      <w:r w:rsidRPr="0010606B">
        <w:rPr>
          <w:rFonts w:ascii="Times New Roman" w:hAnsi="Times New Roman"/>
          <w:spacing w:val="-10"/>
          <w:sz w:val="21"/>
          <w:szCs w:val="21"/>
        </w:rPr>
        <w:tab/>
      </w:r>
      <w:r w:rsidRPr="0010606B">
        <w:rPr>
          <w:rFonts w:ascii="Times New Roman" w:hAnsi="Times New Roman"/>
          <w:spacing w:val="-10"/>
          <w:sz w:val="21"/>
          <w:szCs w:val="21"/>
        </w:rPr>
        <w:tab/>
        <w:t>Приложение № 2 – Состав общего имущества многоквартирного дома.</w:t>
      </w:r>
    </w:p>
    <w:p w:rsidR="00B7566E" w:rsidRPr="0010606B" w:rsidRDefault="00B7566E" w:rsidP="00B7566E">
      <w:pPr>
        <w:widowControl w:val="0"/>
        <w:shd w:val="clear" w:color="auto" w:fill="FFFFFF"/>
        <w:tabs>
          <w:tab w:val="left" w:pos="709"/>
        </w:tabs>
        <w:autoSpaceDE w:val="0"/>
        <w:autoSpaceDN w:val="0"/>
        <w:adjustRightInd w:val="0"/>
        <w:spacing w:after="0" w:line="240" w:lineRule="auto"/>
        <w:ind w:left="709" w:hanging="709"/>
        <w:rPr>
          <w:rFonts w:ascii="Times New Roman" w:hAnsi="Times New Roman"/>
          <w:spacing w:val="-10"/>
          <w:sz w:val="21"/>
          <w:szCs w:val="21"/>
        </w:rPr>
      </w:pPr>
      <w:r w:rsidRPr="0010606B">
        <w:rPr>
          <w:rFonts w:ascii="Times New Roman" w:hAnsi="Times New Roman"/>
          <w:spacing w:val="-10"/>
          <w:sz w:val="21"/>
          <w:szCs w:val="21"/>
        </w:rPr>
        <w:t>10.3.</w:t>
      </w:r>
      <w:r w:rsidRPr="0010606B">
        <w:rPr>
          <w:rFonts w:ascii="Times New Roman" w:hAnsi="Times New Roman"/>
          <w:spacing w:val="-10"/>
          <w:sz w:val="21"/>
          <w:szCs w:val="21"/>
        </w:rPr>
        <w:tab/>
        <w:t xml:space="preserve">Приложение № 3 – Перечень </w:t>
      </w:r>
      <w:r w:rsidRPr="0010606B">
        <w:rPr>
          <w:rFonts w:ascii="Times New Roman" w:hAnsi="Times New Roman"/>
          <w:bCs/>
          <w:sz w:val="21"/>
          <w:szCs w:val="21"/>
        </w:rPr>
        <w:t>работ и услуг  по содержанию и ремонту общего имущества в многоквартирном доме.</w:t>
      </w:r>
    </w:p>
    <w:p w:rsidR="00B7566E" w:rsidRPr="00B7566E" w:rsidRDefault="00B7566E" w:rsidP="00B7566E">
      <w:pPr>
        <w:autoSpaceDN w:val="0"/>
        <w:spacing w:after="0" w:line="240" w:lineRule="auto"/>
        <w:rPr>
          <w:rFonts w:ascii="Times New Roman" w:hAnsi="Times New Roman"/>
          <w:sz w:val="21"/>
          <w:szCs w:val="21"/>
        </w:rPr>
      </w:pPr>
      <w:r w:rsidRPr="0010606B">
        <w:rPr>
          <w:rFonts w:ascii="Times New Roman" w:hAnsi="Times New Roman"/>
          <w:spacing w:val="-10"/>
          <w:sz w:val="21"/>
          <w:szCs w:val="21"/>
        </w:rPr>
        <w:t>10.4.</w:t>
      </w:r>
      <w:r w:rsidRPr="0010606B">
        <w:rPr>
          <w:rFonts w:ascii="Times New Roman" w:hAnsi="Times New Roman"/>
          <w:spacing w:val="-10"/>
          <w:sz w:val="21"/>
          <w:szCs w:val="21"/>
        </w:rPr>
        <w:tab/>
        <w:t>Приложение № 4 –</w:t>
      </w:r>
      <w:r w:rsidRPr="0010606B">
        <w:rPr>
          <w:rFonts w:ascii="Times New Roman" w:hAnsi="Times New Roman"/>
          <w:sz w:val="21"/>
          <w:szCs w:val="21"/>
        </w:rPr>
        <w:t xml:space="preserve">Структура и размер платы за </w:t>
      </w:r>
      <w:proofErr w:type="gramStart"/>
      <w:r w:rsidRPr="0010606B">
        <w:rPr>
          <w:rFonts w:ascii="Times New Roman" w:hAnsi="Times New Roman"/>
          <w:sz w:val="21"/>
          <w:szCs w:val="21"/>
        </w:rPr>
        <w:t>содержание</w:t>
      </w:r>
      <w:proofErr w:type="gramEnd"/>
      <w:r w:rsidRPr="0010606B">
        <w:rPr>
          <w:rFonts w:ascii="Times New Roman" w:hAnsi="Times New Roman"/>
          <w:sz w:val="21"/>
          <w:szCs w:val="21"/>
        </w:rPr>
        <w:t xml:space="preserve"> и текущий ремонт общего имущества многоквартирного дома, другие услуги, предоставляемые Исполнителем.</w:t>
      </w:r>
    </w:p>
    <w:p w:rsidR="00B7566E" w:rsidRPr="00B7566E" w:rsidRDefault="00B7566E" w:rsidP="00B7566E">
      <w:pPr>
        <w:widowControl w:val="0"/>
        <w:shd w:val="clear" w:color="auto" w:fill="FFFFFF"/>
        <w:tabs>
          <w:tab w:val="left" w:pos="0"/>
        </w:tabs>
        <w:autoSpaceDE w:val="0"/>
        <w:autoSpaceDN w:val="0"/>
        <w:adjustRightInd w:val="0"/>
        <w:spacing w:after="0" w:line="240" w:lineRule="auto"/>
        <w:jc w:val="both"/>
        <w:rPr>
          <w:rFonts w:ascii="Times New Roman" w:hAnsi="Times New Roman"/>
          <w:spacing w:val="6"/>
          <w:sz w:val="10"/>
          <w:szCs w:val="10"/>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hAnsi="Times New Roman"/>
          <w:b/>
          <w:sz w:val="21"/>
          <w:szCs w:val="21"/>
        </w:rPr>
      </w:pPr>
      <w:r w:rsidRPr="00B7566E">
        <w:rPr>
          <w:rFonts w:ascii="Times New Roman" w:hAnsi="Times New Roman"/>
          <w:b/>
          <w:sz w:val="21"/>
          <w:szCs w:val="21"/>
        </w:rPr>
        <w:t>РЕКВИЗИТЫ, АДРЕСА И ПОДПИСИ СТОРОН.</w:t>
      </w:r>
    </w:p>
    <w:tbl>
      <w:tblPr>
        <w:tblW w:w="0" w:type="auto"/>
        <w:tblLook w:val="04A0" w:firstRow="1" w:lastRow="0" w:firstColumn="1" w:lastColumn="0" w:noHBand="0" w:noVBand="1"/>
      </w:tblPr>
      <w:tblGrid>
        <w:gridCol w:w="5495"/>
        <w:gridCol w:w="4927"/>
      </w:tblGrid>
      <w:tr w:rsidR="00B7566E" w:rsidRPr="00B7566E" w:rsidTr="00B7566E">
        <w:tc>
          <w:tcPr>
            <w:tcW w:w="5495" w:type="dxa"/>
          </w:tcPr>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z w:val="21"/>
                <w:szCs w:val="21"/>
              </w:rPr>
            </w:pPr>
            <w:r w:rsidRPr="00B7566E">
              <w:rPr>
                <w:rFonts w:ascii="Times New Roman" w:hAnsi="Times New Roman"/>
                <w:b/>
                <w:spacing w:val="14"/>
                <w:sz w:val="21"/>
                <w:szCs w:val="21"/>
              </w:rPr>
              <w:t>Исполнитель:</w:t>
            </w:r>
          </w:p>
          <w:p w:rsidR="00351F13" w:rsidRPr="003105DF" w:rsidRDefault="00351F13" w:rsidP="00F06EB6">
            <w:pPr>
              <w:shd w:val="clear" w:color="auto" w:fill="FFFFFF"/>
              <w:spacing w:after="0" w:line="240" w:lineRule="auto"/>
              <w:rPr>
                <w:rFonts w:ascii="Times New Roman" w:hAnsi="Times New Roman"/>
                <w:spacing w:val="5"/>
                <w:sz w:val="21"/>
                <w:szCs w:val="21"/>
                <w:lang w:eastAsia="en-US"/>
              </w:rPr>
            </w:pPr>
            <w:r w:rsidRPr="003105DF">
              <w:rPr>
                <w:rFonts w:ascii="Times New Roman" w:hAnsi="Times New Roman"/>
                <w:spacing w:val="5"/>
                <w:sz w:val="21"/>
                <w:szCs w:val="21"/>
                <w:lang w:eastAsia="en-US"/>
              </w:rPr>
              <w:t>ООО «У</w:t>
            </w:r>
            <w:r w:rsidR="008015BA">
              <w:rPr>
                <w:rFonts w:ascii="Times New Roman" w:hAnsi="Times New Roman"/>
                <w:spacing w:val="5"/>
                <w:sz w:val="21"/>
                <w:szCs w:val="21"/>
                <w:lang w:eastAsia="en-US"/>
              </w:rPr>
              <w:t>правляющая компания</w:t>
            </w:r>
            <w:r w:rsidRPr="003105DF">
              <w:rPr>
                <w:rFonts w:ascii="Times New Roman" w:hAnsi="Times New Roman"/>
                <w:spacing w:val="5"/>
                <w:sz w:val="21"/>
                <w:szCs w:val="21"/>
                <w:lang w:eastAsia="en-US"/>
              </w:rPr>
              <w:t xml:space="preserve"> «</w:t>
            </w:r>
            <w:r w:rsidR="00F06EB6">
              <w:rPr>
                <w:rFonts w:ascii="Times New Roman" w:hAnsi="Times New Roman"/>
                <w:spacing w:val="5"/>
                <w:sz w:val="21"/>
                <w:szCs w:val="21"/>
                <w:lang w:eastAsia="en-US"/>
              </w:rPr>
              <w:t>МЭЙД</w:t>
            </w:r>
            <w:r w:rsidRPr="003105DF">
              <w:rPr>
                <w:rFonts w:ascii="Times New Roman" w:hAnsi="Times New Roman"/>
                <w:spacing w:val="5"/>
                <w:sz w:val="21"/>
                <w:szCs w:val="21"/>
                <w:lang w:eastAsia="en-US"/>
              </w:rPr>
              <w:t>»</w:t>
            </w:r>
          </w:p>
          <w:p w:rsidR="00351F13" w:rsidRPr="0046241D" w:rsidRDefault="00351F13" w:rsidP="00F06EB6">
            <w:pPr>
              <w:tabs>
                <w:tab w:val="left" w:pos="284"/>
                <w:tab w:val="left" w:pos="709"/>
              </w:tabs>
              <w:spacing w:after="0" w:line="240" w:lineRule="auto"/>
              <w:rPr>
                <w:rFonts w:ascii="Times New Roman" w:hAnsi="Times New Roman"/>
                <w:sz w:val="21"/>
                <w:szCs w:val="21"/>
                <w:lang w:eastAsia="en-US"/>
              </w:rPr>
            </w:pPr>
            <w:smartTag w:uri="urn:schemas-microsoft-com:office:smarttags" w:element="metricconverter">
              <w:smartTagPr>
                <w:attr w:name="ProductID" w:val="198261, г"/>
              </w:smartTagPr>
              <w:r w:rsidRPr="0046241D">
                <w:rPr>
                  <w:rFonts w:ascii="Times New Roman" w:hAnsi="Times New Roman"/>
                  <w:snapToGrid w:val="0"/>
                  <w:sz w:val="21"/>
                  <w:szCs w:val="21"/>
                  <w:lang w:eastAsia="en-US"/>
                </w:rPr>
                <w:t>198261, г</w:t>
              </w:r>
            </w:smartTag>
            <w:r w:rsidRPr="0046241D">
              <w:rPr>
                <w:rFonts w:ascii="Times New Roman" w:hAnsi="Times New Roman"/>
                <w:snapToGrid w:val="0"/>
                <w:sz w:val="21"/>
                <w:szCs w:val="21"/>
                <w:lang w:eastAsia="en-US"/>
              </w:rPr>
              <w:t xml:space="preserve">. Санкт-Петербург, </w:t>
            </w:r>
            <w:r w:rsidRPr="0046241D">
              <w:rPr>
                <w:rFonts w:ascii="Times New Roman" w:hAnsi="Times New Roman"/>
                <w:sz w:val="21"/>
                <w:szCs w:val="21"/>
                <w:lang w:eastAsia="en-US"/>
              </w:rPr>
              <w:t>пр. Ветеранов,</w:t>
            </w:r>
          </w:p>
          <w:p w:rsidR="00351F13" w:rsidRPr="0046241D" w:rsidRDefault="00351F13" w:rsidP="00F06EB6">
            <w:pPr>
              <w:tabs>
                <w:tab w:val="left" w:pos="284"/>
                <w:tab w:val="left" w:pos="709"/>
              </w:tabs>
              <w:spacing w:after="0" w:line="240" w:lineRule="auto"/>
              <w:rPr>
                <w:rFonts w:ascii="Times New Roman" w:hAnsi="Times New Roman"/>
                <w:snapToGrid w:val="0"/>
                <w:sz w:val="21"/>
                <w:szCs w:val="21"/>
                <w:lang w:eastAsia="en-US"/>
              </w:rPr>
            </w:pPr>
            <w:r w:rsidRPr="0046241D">
              <w:rPr>
                <w:rFonts w:ascii="Times New Roman" w:hAnsi="Times New Roman"/>
                <w:sz w:val="21"/>
                <w:szCs w:val="21"/>
                <w:lang w:eastAsia="en-US"/>
              </w:rPr>
              <w:t>дом 114, корп.</w:t>
            </w:r>
            <w:r w:rsidR="007E27B4">
              <w:rPr>
                <w:rFonts w:ascii="Times New Roman" w:hAnsi="Times New Roman"/>
                <w:sz w:val="21"/>
                <w:szCs w:val="21"/>
                <w:lang w:eastAsia="en-US"/>
              </w:rPr>
              <w:t>3</w:t>
            </w:r>
            <w:r w:rsidRPr="0046241D">
              <w:rPr>
                <w:rFonts w:ascii="Times New Roman" w:hAnsi="Times New Roman"/>
                <w:sz w:val="21"/>
                <w:szCs w:val="21"/>
                <w:lang w:eastAsia="en-US"/>
              </w:rPr>
              <w:t xml:space="preserve">, лит. А,  пом. </w:t>
            </w:r>
            <w:r w:rsidR="007E27B4">
              <w:rPr>
                <w:rFonts w:ascii="Times New Roman" w:hAnsi="Times New Roman"/>
                <w:sz w:val="21"/>
                <w:szCs w:val="21"/>
                <w:lang w:eastAsia="en-US"/>
              </w:rPr>
              <w:t>10</w:t>
            </w:r>
            <w:r w:rsidRPr="0046241D">
              <w:rPr>
                <w:rFonts w:ascii="Times New Roman" w:hAnsi="Times New Roman"/>
                <w:sz w:val="21"/>
                <w:szCs w:val="21"/>
                <w:lang w:eastAsia="en-US"/>
              </w:rPr>
              <w:t>Н</w:t>
            </w:r>
          </w:p>
          <w:p w:rsidR="00351F13" w:rsidRPr="00F06EB6" w:rsidRDefault="00351F13" w:rsidP="00F06EB6">
            <w:pPr>
              <w:spacing w:after="0" w:line="240" w:lineRule="auto"/>
              <w:rPr>
                <w:rFonts w:ascii="Times New Roman" w:hAnsi="Times New Roman"/>
              </w:rPr>
            </w:pPr>
            <w:r w:rsidRPr="0046241D">
              <w:rPr>
                <w:rFonts w:ascii="Times New Roman" w:hAnsi="Times New Roman"/>
                <w:sz w:val="21"/>
                <w:szCs w:val="21"/>
                <w:lang w:eastAsia="en-US"/>
              </w:rPr>
              <w:t xml:space="preserve">ИНН </w:t>
            </w:r>
            <w:r w:rsidR="00F06EB6" w:rsidRPr="00275717">
              <w:rPr>
                <w:rFonts w:ascii="Times New Roman" w:hAnsi="Times New Roman"/>
              </w:rPr>
              <w:tab/>
              <w:t>7805734078</w:t>
            </w:r>
            <w:r w:rsidRPr="0046241D">
              <w:rPr>
                <w:rFonts w:ascii="Times New Roman" w:hAnsi="Times New Roman"/>
                <w:sz w:val="21"/>
                <w:szCs w:val="21"/>
                <w:lang w:eastAsia="en-US"/>
              </w:rPr>
              <w:t xml:space="preserve">/ КПП </w:t>
            </w:r>
            <w:r w:rsidR="00F06EB6" w:rsidRPr="00275717">
              <w:rPr>
                <w:rFonts w:ascii="Times New Roman" w:hAnsi="Times New Roman"/>
              </w:rPr>
              <w:t>780501001</w:t>
            </w:r>
          </w:p>
          <w:p w:rsidR="00F06EB6" w:rsidRDefault="00351F13" w:rsidP="00F06EB6">
            <w:pPr>
              <w:tabs>
                <w:tab w:val="left" w:pos="284"/>
                <w:tab w:val="left" w:pos="709"/>
              </w:tabs>
              <w:spacing w:after="0" w:line="240" w:lineRule="auto"/>
              <w:rPr>
                <w:rFonts w:ascii="Times New Roman" w:hAnsi="Times New Roman"/>
                <w:color w:val="000000"/>
              </w:rPr>
            </w:pPr>
            <w:r w:rsidRPr="0046241D">
              <w:rPr>
                <w:rFonts w:ascii="Times New Roman" w:hAnsi="Times New Roman"/>
                <w:sz w:val="21"/>
                <w:szCs w:val="21"/>
                <w:lang w:eastAsia="en-US"/>
              </w:rPr>
              <w:t xml:space="preserve">р/с </w:t>
            </w:r>
            <w:r w:rsidR="00F06EB6" w:rsidRPr="00275717">
              <w:rPr>
                <w:rFonts w:ascii="Times New Roman" w:hAnsi="Times New Roman"/>
                <w:color w:val="000000"/>
              </w:rPr>
              <w:t>40702 810 3321 8000 5094</w:t>
            </w:r>
          </w:p>
          <w:p w:rsidR="00F06EB6" w:rsidRPr="00275717" w:rsidRDefault="00F06EB6" w:rsidP="00F06EB6">
            <w:pPr>
              <w:spacing w:after="0" w:line="240" w:lineRule="auto"/>
              <w:rPr>
                <w:rFonts w:ascii="Times New Roman" w:hAnsi="Times New Roman"/>
              </w:rPr>
            </w:pPr>
            <w:r w:rsidRPr="00275717">
              <w:rPr>
                <w:rFonts w:ascii="Times New Roman" w:hAnsi="Times New Roman"/>
              </w:rPr>
              <w:t>АО «АЛЬФА-БАНК»</w:t>
            </w:r>
          </w:p>
          <w:p w:rsidR="00351F13" w:rsidRPr="0046241D" w:rsidRDefault="00351F13" w:rsidP="00F06EB6">
            <w:pPr>
              <w:tabs>
                <w:tab w:val="left" w:pos="284"/>
                <w:tab w:val="left" w:pos="709"/>
              </w:tabs>
              <w:spacing w:after="0" w:line="240" w:lineRule="auto"/>
              <w:rPr>
                <w:rFonts w:ascii="Times New Roman" w:hAnsi="Times New Roman"/>
                <w:spacing w:val="-3"/>
                <w:sz w:val="21"/>
                <w:szCs w:val="21"/>
                <w:lang w:eastAsia="en-US"/>
              </w:rPr>
            </w:pPr>
            <w:r w:rsidRPr="0046241D">
              <w:rPr>
                <w:rFonts w:ascii="Times New Roman" w:hAnsi="Times New Roman"/>
                <w:snapToGrid w:val="0"/>
                <w:sz w:val="21"/>
                <w:szCs w:val="21"/>
                <w:lang w:eastAsia="en-US"/>
              </w:rPr>
              <w:t xml:space="preserve">к/с </w:t>
            </w:r>
            <w:r w:rsidR="00F06EB6" w:rsidRPr="00275717">
              <w:rPr>
                <w:rFonts w:ascii="Times New Roman" w:hAnsi="Times New Roman"/>
              </w:rPr>
              <w:t>30101 810 6000 0000 0786</w:t>
            </w:r>
            <w:r w:rsidRPr="0046241D">
              <w:rPr>
                <w:rFonts w:ascii="Times New Roman" w:hAnsi="Times New Roman"/>
                <w:spacing w:val="-2"/>
                <w:sz w:val="21"/>
                <w:szCs w:val="21"/>
                <w:lang w:eastAsia="en-US"/>
              </w:rPr>
              <w:t xml:space="preserve">, </w:t>
            </w:r>
            <w:r w:rsidRPr="0046241D">
              <w:rPr>
                <w:rFonts w:ascii="Times New Roman" w:hAnsi="Times New Roman"/>
                <w:snapToGrid w:val="0"/>
                <w:sz w:val="21"/>
                <w:szCs w:val="21"/>
                <w:lang w:eastAsia="en-US"/>
              </w:rPr>
              <w:t xml:space="preserve">БИК </w:t>
            </w:r>
            <w:r w:rsidR="00F06EB6" w:rsidRPr="00275717">
              <w:rPr>
                <w:rFonts w:ascii="Times New Roman" w:hAnsi="Times New Roman"/>
              </w:rPr>
              <w:t>044030786</w:t>
            </w:r>
          </w:p>
          <w:p w:rsidR="00351F13" w:rsidRDefault="005176CC" w:rsidP="00F06EB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pacing w:val="14"/>
                <w:sz w:val="21"/>
                <w:szCs w:val="21"/>
                <w:lang w:eastAsia="en-US"/>
              </w:rPr>
            </w:pPr>
            <w:hyperlink r:id="rId9" w:history="1">
              <w:r w:rsidR="00351F13" w:rsidRPr="00F06EB6">
                <w:rPr>
                  <w:rStyle w:val="ae"/>
                  <w:rFonts w:ascii="Times New Roman" w:hAnsi="Times New Roman"/>
                  <w:spacing w:val="14"/>
                  <w:sz w:val="21"/>
                  <w:szCs w:val="21"/>
                  <w:lang w:eastAsia="en-US"/>
                </w:rPr>
                <w:t>http://www.ucsodr.ru</w:t>
              </w:r>
              <w:r w:rsidR="00351F13" w:rsidRPr="00F06EB6">
                <w:rPr>
                  <w:rStyle w:val="ae"/>
                  <w:rFonts w:ascii="Times New Roman" w:hAnsi="Times New Roman"/>
                  <w:b/>
                  <w:spacing w:val="14"/>
                  <w:sz w:val="21"/>
                  <w:szCs w:val="21"/>
                  <w:lang w:eastAsia="en-US"/>
                </w:rPr>
                <w:t>/</w:t>
              </w:r>
            </w:hyperlink>
          </w:p>
          <w:p w:rsidR="00B7566E" w:rsidRPr="00B7566E" w:rsidRDefault="00B7566E" w:rsidP="00F06EB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tc>
        <w:tc>
          <w:tcPr>
            <w:tcW w:w="4927" w:type="dxa"/>
          </w:tcPr>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z w:val="21"/>
                <w:szCs w:val="21"/>
              </w:rPr>
            </w:pPr>
            <w:r w:rsidRPr="00B7566E">
              <w:rPr>
                <w:rFonts w:ascii="Times New Roman" w:hAnsi="Times New Roman"/>
                <w:b/>
                <w:sz w:val="21"/>
                <w:szCs w:val="21"/>
              </w:rPr>
              <w:t>Заказчик:</w:t>
            </w:r>
          </w:p>
          <w:p w:rsidR="00B7566E" w:rsidRPr="00B7566E" w:rsidRDefault="00B7566E" w:rsidP="00B7566E">
            <w:pPr>
              <w:shd w:val="clear" w:color="auto" w:fill="FFFFFF"/>
              <w:spacing w:after="0" w:line="240" w:lineRule="auto"/>
              <w:rPr>
                <w:rFonts w:ascii="Times New Roman" w:hAnsi="Times New Roman"/>
                <w:spacing w:val="5"/>
                <w:sz w:val="21"/>
                <w:szCs w:val="21"/>
              </w:rPr>
            </w:pPr>
            <w:r w:rsidRPr="00B7566E">
              <w:rPr>
                <w:rFonts w:ascii="Times New Roman" w:hAnsi="Times New Roman"/>
                <w:spacing w:val="5"/>
                <w:sz w:val="21"/>
                <w:szCs w:val="21"/>
              </w:rPr>
              <w:t>Фамилия ________________________________</w:t>
            </w:r>
          </w:p>
          <w:p w:rsidR="00B7566E" w:rsidRPr="00B7566E" w:rsidRDefault="00B7566E" w:rsidP="00B7566E">
            <w:pPr>
              <w:tabs>
                <w:tab w:val="left" w:pos="284"/>
                <w:tab w:val="left" w:pos="709"/>
              </w:tabs>
              <w:spacing w:after="0" w:line="240" w:lineRule="auto"/>
              <w:rPr>
                <w:rFonts w:ascii="Times New Roman" w:hAnsi="Times New Roman"/>
                <w:sz w:val="21"/>
                <w:szCs w:val="21"/>
              </w:rPr>
            </w:pPr>
            <w:r w:rsidRPr="00B7566E">
              <w:rPr>
                <w:rFonts w:ascii="Times New Roman" w:hAnsi="Times New Roman"/>
                <w:sz w:val="21"/>
                <w:szCs w:val="21"/>
              </w:rPr>
              <w:t>Имя          _________________________________</w:t>
            </w:r>
          </w:p>
          <w:p w:rsidR="00B7566E" w:rsidRPr="00B7566E" w:rsidRDefault="00B7566E" w:rsidP="00B7566E">
            <w:pPr>
              <w:tabs>
                <w:tab w:val="left" w:pos="284"/>
                <w:tab w:val="left" w:pos="709"/>
              </w:tabs>
              <w:spacing w:after="0" w:line="240" w:lineRule="auto"/>
              <w:rPr>
                <w:rFonts w:ascii="Times New Roman" w:hAnsi="Times New Roman"/>
                <w:snapToGrid w:val="0"/>
                <w:sz w:val="21"/>
                <w:szCs w:val="21"/>
              </w:rPr>
            </w:pPr>
            <w:r w:rsidRPr="00B7566E">
              <w:rPr>
                <w:rFonts w:ascii="Times New Roman" w:hAnsi="Times New Roman"/>
                <w:snapToGrid w:val="0"/>
                <w:sz w:val="21"/>
                <w:szCs w:val="21"/>
              </w:rPr>
              <w:t>Отчество  _________________________________</w:t>
            </w:r>
          </w:p>
          <w:p w:rsidR="00B7566E" w:rsidRPr="00B7566E" w:rsidRDefault="00B7566E" w:rsidP="00B7566E">
            <w:pPr>
              <w:tabs>
                <w:tab w:val="left" w:pos="284"/>
                <w:tab w:val="left" w:pos="709"/>
              </w:tabs>
              <w:spacing w:after="0" w:line="240" w:lineRule="auto"/>
              <w:rPr>
                <w:rFonts w:ascii="Times New Roman" w:hAnsi="Times New Roman"/>
                <w:sz w:val="21"/>
                <w:szCs w:val="21"/>
              </w:rPr>
            </w:pPr>
            <w:r w:rsidRPr="00B7566E">
              <w:rPr>
                <w:rFonts w:ascii="Times New Roman" w:hAnsi="Times New Roman"/>
                <w:sz w:val="21"/>
                <w:szCs w:val="21"/>
              </w:rPr>
              <w:t>Паспорт   _________________________________</w:t>
            </w:r>
          </w:p>
          <w:p w:rsidR="00B7566E" w:rsidRPr="00B7566E" w:rsidRDefault="00B7566E" w:rsidP="00B7566E">
            <w:pPr>
              <w:tabs>
                <w:tab w:val="left" w:pos="284"/>
                <w:tab w:val="left" w:pos="709"/>
              </w:tabs>
              <w:spacing w:after="0" w:line="240" w:lineRule="auto"/>
              <w:rPr>
                <w:rFonts w:ascii="Times New Roman" w:hAnsi="Times New Roman"/>
                <w:sz w:val="21"/>
                <w:szCs w:val="21"/>
              </w:rPr>
            </w:pPr>
            <w:r w:rsidRPr="00B7566E">
              <w:rPr>
                <w:rFonts w:ascii="Times New Roman" w:hAnsi="Times New Roman"/>
                <w:sz w:val="21"/>
                <w:szCs w:val="21"/>
              </w:rPr>
              <w:t>Кем выдан ________________________________</w:t>
            </w:r>
          </w:p>
          <w:p w:rsidR="00B7566E" w:rsidRPr="00B7566E" w:rsidRDefault="00B7566E" w:rsidP="00B7566E">
            <w:pPr>
              <w:tabs>
                <w:tab w:val="left" w:pos="284"/>
                <w:tab w:val="left" w:pos="709"/>
              </w:tabs>
              <w:spacing w:after="0" w:line="240" w:lineRule="auto"/>
              <w:rPr>
                <w:rFonts w:ascii="Times New Roman" w:hAnsi="Times New Roman"/>
                <w:snapToGrid w:val="0"/>
                <w:sz w:val="21"/>
                <w:szCs w:val="21"/>
              </w:rPr>
            </w:pPr>
            <w:r w:rsidRPr="00B7566E">
              <w:rPr>
                <w:rFonts w:ascii="Times New Roman" w:hAnsi="Times New Roman"/>
                <w:snapToGrid w:val="0"/>
                <w:sz w:val="21"/>
                <w:szCs w:val="21"/>
              </w:rPr>
              <w:t>Дата выдачи _______________________________</w:t>
            </w:r>
          </w:p>
          <w:p w:rsidR="00B7566E" w:rsidRPr="00B7566E" w:rsidRDefault="00B7566E" w:rsidP="00B7566E">
            <w:pPr>
              <w:tabs>
                <w:tab w:val="left" w:pos="284"/>
                <w:tab w:val="left" w:pos="709"/>
              </w:tabs>
              <w:spacing w:after="0" w:line="240" w:lineRule="auto"/>
              <w:rPr>
                <w:rFonts w:ascii="Times New Roman" w:hAnsi="Times New Roman"/>
                <w:snapToGrid w:val="0"/>
                <w:sz w:val="21"/>
                <w:szCs w:val="21"/>
              </w:rPr>
            </w:pPr>
            <w:r w:rsidRPr="00B7566E">
              <w:rPr>
                <w:rFonts w:ascii="Times New Roman" w:hAnsi="Times New Roman"/>
                <w:snapToGrid w:val="0"/>
                <w:sz w:val="21"/>
                <w:szCs w:val="21"/>
              </w:rPr>
              <w:t>Код подразделения _________________________</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r w:rsidRPr="00B7566E">
              <w:rPr>
                <w:rFonts w:ascii="Times New Roman" w:hAnsi="Times New Roman"/>
                <w:spacing w:val="14"/>
                <w:sz w:val="21"/>
                <w:szCs w:val="21"/>
              </w:rPr>
              <w:t>Адрес регистрации</w:t>
            </w:r>
            <w:r w:rsidRPr="00B7566E">
              <w:rPr>
                <w:rFonts w:ascii="Times New Roman" w:hAnsi="Times New Roman"/>
                <w:b/>
                <w:spacing w:val="14"/>
                <w:sz w:val="21"/>
                <w:szCs w:val="21"/>
              </w:rPr>
              <w:t xml:space="preserve"> ____________________</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r w:rsidRPr="00B7566E">
              <w:rPr>
                <w:rFonts w:ascii="Times New Roman" w:hAnsi="Times New Roman"/>
                <w:b/>
                <w:spacing w:val="14"/>
                <w:sz w:val="21"/>
                <w:szCs w:val="21"/>
              </w:rPr>
              <w:t>_____________________________________</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tc>
      </w:tr>
      <w:tr w:rsidR="00B7566E" w:rsidRPr="00B7566E" w:rsidTr="00B7566E">
        <w:tc>
          <w:tcPr>
            <w:tcW w:w="5495" w:type="dxa"/>
          </w:tcPr>
          <w:p w:rsidR="00B7566E" w:rsidRPr="00B7566E" w:rsidRDefault="00B7566E" w:rsidP="00B7566E">
            <w:pPr>
              <w:tabs>
                <w:tab w:val="left" w:pos="-249"/>
              </w:tabs>
              <w:spacing w:after="0" w:line="240" w:lineRule="auto"/>
              <w:rPr>
                <w:rFonts w:ascii="Times New Roman" w:hAnsi="Times New Roman"/>
                <w:b/>
                <w:snapToGrid w:val="0"/>
              </w:rPr>
            </w:pPr>
            <w:r w:rsidRPr="00B7566E">
              <w:rPr>
                <w:rFonts w:ascii="Times New Roman" w:hAnsi="Times New Roman"/>
                <w:b/>
                <w:snapToGrid w:val="0"/>
              </w:rPr>
              <w:t>Генеральный директор</w:t>
            </w: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spacing w:after="0" w:line="240" w:lineRule="auto"/>
              <w:rPr>
                <w:rFonts w:ascii="Times New Roman" w:hAnsi="Times New Roman"/>
                <w:b/>
              </w:rPr>
            </w:pPr>
            <w:r w:rsidRPr="00B7566E">
              <w:rPr>
                <w:rFonts w:ascii="Times New Roman" w:hAnsi="Times New Roman"/>
                <w:b/>
              </w:rPr>
              <w:t xml:space="preserve">___________________________ </w:t>
            </w:r>
            <w:r w:rsidR="00F06EB6">
              <w:rPr>
                <w:rFonts w:ascii="Times New Roman" w:hAnsi="Times New Roman"/>
                <w:b/>
              </w:rPr>
              <w:t>А.А</w:t>
            </w:r>
            <w:r w:rsidRPr="00B7566E">
              <w:rPr>
                <w:rFonts w:ascii="Times New Roman" w:hAnsi="Times New Roman"/>
                <w:b/>
              </w:rPr>
              <w:t xml:space="preserve">. </w:t>
            </w:r>
            <w:proofErr w:type="spellStart"/>
            <w:r w:rsidR="00F06EB6">
              <w:rPr>
                <w:rFonts w:ascii="Times New Roman" w:hAnsi="Times New Roman"/>
                <w:b/>
              </w:rPr>
              <w:t>Матров</w:t>
            </w:r>
            <w:proofErr w:type="spellEnd"/>
          </w:p>
          <w:p w:rsidR="00B7566E" w:rsidRPr="00B7566E" w:rsidRDefault="00B7566E" w:rsidP="00B7566E">
            <w:pPr>
              <w:spacing w:after="0" w:line="240" w:lineRule="auto"/>
              <w:ind w:firstLine="851"/>
              <w:rPr>
                <w:rFonts w:ascii="Times New Roman" w:hAnsi="Times New Roman"/>
                <w:sz w:val="16"/>
                <w:szCs w:val="16"/>
              </w:rPr>
            </w:pPr>
            <w:r w:rsidRPr="00B7566E">
              <w:rPr>
                <w:rFonts w:ascii="Times New Roman" w:hAnsi="Times New Roman"/>
                <w:sz w:val="16"/>
                <w:szCs w:val="16"/>
              </w:rPr>
              <w:t>подпись</w:t>
            </w:r>
          </w:p>
          <w:p w:rsidR="00B7566E" w:rsidRPr="00B7566E" w:rsidRDefault="00B7566E" w:rsidP="00B7566E">
            <w:pPr>
              <w:spacing w:after="0" w:line="240" w:lineRule="auto"/>
              <w:rPr>
                <w:rFonts w:ascii="Times New Roman" w:hAnsi="Times New Roman"/>
                <w:b/>
                <w:spacing w:val="14"/>
              </w:rPr>
            </w:pPr>
            <w:proofErr w:type="spellStart"/>
            <w:r w:rsidRPr="00B7566E">
              <w:rPr>
                <w:rFonts w:ascii="Times New Roman" w:hAnsi="Times New Roman"/>
                <w:sz w:val="16"/>
                <w:szCs w:val="16"/>
              </w:rPr>
              <w:t>м.п</w:t>
            </w:r>
            <w:proofErr w:type="spellEnd"/>
            <w:r w:rsidRPr="00B7566E">
              <w:rPr>
                <w:rFonts w:ascii="Times New Roman" w:hAnsi="Times New Roman"/>
                <w:sz w:val="16"/>
                <w:szCs w:val="16"/>
              </w:rPr>
              <w:t xml:space="preserve">. </w:t>
            </w:r>
          </w:p>
        </w:tc>
        <w:tc>
          <w:tcPr>
            <w:tcW w:w="4927" w:type="dxa"/>
          </w:tcPr>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16"/>
                <w:szCs w:val="16"/>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16"/>
                <w:szCs w:val="16"/>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rPr>
            </w:pPr>
            <w:r w:rsidRPr="00B7566E">
              <w:rPr>
                <w:rFonts w:ascii="Times New Roman" w:hAnsi="Times New Roman"/>
                <w:b/>
                <w:spacing w:val="14"/>
              </w:rPr>
              <w:t>_________________________________</w:t>
            </w:r>
          </w:p>
          <w:p w:rsidR="00B7566E" w:rsidRPr="00B7566E" w:rsidRDefault="00B7566E" w:rsidP="00B7566E">
            <w:pPr>
              <w:spacing w:after="0" w:line="240" w:lineRule="auto"/>
              <w:ind w:firstLine="851"/>
              <w:rPr>
                <w:rFonts w:ascii="Times New Roman" w:hAnsi="Times New Roman"/>
                <w:sz w:val="16"/>
                <w:szCs w:val="16"/>
              </w:rPr>
            </w:pPr>
            <w:r w:rsidRPr="00B7566E">
              <w:rPr>
                <w:rFonts w:ascii="Times New Roman" w:hAnsi="Times New Roman"/>
                <w:sz w:val="16"/>
                <w:szCs w:val="16"/>
              </w:rPr>
              <w:t>подпись</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spacing w:val="14"/>
                <w:sz w:val="16"/>
                <w:szCs w:val="16"/>
              </w:rPr>
            </w:pPr>
          </w:p>
        </w:tc>
      </w:tr>
    </w:tbl>
    <w:p w:rsidR="00B7566E" w:rsidRPr="00B7566E" w:rsidRDefault="00B7566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540DE8" w:rsidRDefault="00540DE8" w:rsidP="00B7566E">
      <w:pPr>
        <w:tabs>
          <w:tab w:val="left" w:pos="284"/>
          <w:tab w:val="left" w:pos="709"/>
        </w:tabs>
        <w:spacing w:after="0" w:line="240" w:lineRule="auto"/>
        <w:jc w:val="right"/>
        <w:rPr>
          <w:rFonts w:ascii="Times New Roman" w:hAnsi="Times New Roman"/>
          <w:b/>
          <w:bCs/>
          <w:i/>
          <w:iCs/>
          <w:sz w:val="21"/>
          <w:szCs w:val="21"/>
        </w:rPr>
      </w:pPr>
    </w:p>
    <w:p w:rsidR="00B7566E" w:rsidRPr="00B7566E" w:rsidRDefault="00B7566E" w:rsidP="00B7566E">
      <w:pPr>
        <w:tabs>
          <w:tab w:val="left" w:pos="284"/>
          <w:tab w:val="left" w:pos="709"/>
        </w:tabs>
        <w:spacing w:after="0" w:line="240" w:lineRule="auto"/>
        <w:jc w:val="right"/>
        <w:rPr>
          <w:rFonts w:ascii="Times New Roman" w:hAnsi="Times New Roman"/>
          <w:b/>
          <w:bCs/>
          <w:i/>
          <w:iCs/>
          <w:sz w:val="21"/>
          <w:szCs w:val="21"/>
        </w:rPr>
      </w:pPr>
      <w:r w:rsidRPr="00B7566E">
        <w:rPr>
          <w:rFonts w:ascii="Times New Roman" w:hAnsi="Times New Roman"/>
          <w:b/>
          <w:bCs/>
          <w:i/>
          <w:iCs/>
          <w:sz w:val="21"/>
          <w:szCs w:val="21"/>
        </w:rPr>
        <w:lastRenderedPageBreak/>
        <w:t>Приложение № 1</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right"/>
        <w:rPr>
          <w:rFonts w:ascii="Times New Roman" w:hAnsi="Times New Roman"/>
          <w:bCs/>
          <w:iCs/>
          <w:sz w:val="21"/>
          <w:szCs w:val="21"/>
        </w:rPr>
      </w:pPr>
      <w:r w:rsidRPr="00B7566E">
        <w:rPr>
          <w:rFonts w:ascii="Times New Roman" w:hAnsi="Times New Roman"/>
          <w:bCs/>
          <w:iCs/>
          <w:sz w:val="21"/>
          <w:szCs w:val="21"/>
        </w:rPr>
        <w:t xml:space="preserve">к Договору </w:t>
      </w:r>
      <w:r w:rsidRPr="00B7566E">
        <w:rPr>
          <w:rFonts w:ascii="Times New Roman" w:hAnsi="Times New Roman"/>
          <w:bCs/>
          <w:spacing w:val="5"/>
          <w:sz w:val="21"/>
          <w:szCs w:val="21"/>
        </w:rPr>
        <w:t>управления многоквартирным домом</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right"/>
        <w:rPr>
          <w:rFonts w:ascii="Times New Roman" w:hAnsi="Times New Roman"/>
          <w:b/>
          <w:bCs/>
          <w:i/>
          <w:iCs/>
          <w:sz w:val="21"/>
          <w:szCs w:val="21"/>
        </w:rPr>
      </w:pPr>
      <w:r w:rsidRPr="00B7566E">
        <w:rPr>
          <w:rFonts w:ascii="Times New Roman" w:hAnsi="Times New Roman"/>
          <w:sz w:val="21"/>
          <w:szCs w:val="21"/>
        </w:rPr>
        <w:t>№______ от «___» _________ 20__г.</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rPr>
          <w:rFonts w:ascii="Times New Roman" w:hAnsi="Times New Roman"/>
          <w:sz w:val="21"/>
          <w:szCs w:val="21"/>
        </w:rPr>
      </w:pPr>
    </w:p>
    <w:p w:rsidR="00B7566E" w:rsidRPr="00B7566E" w:rsidRDefault="00B7566E" w:rsidP="00B7566E">
      <w:pPr>
        <w:widowControl w:val="0"/>
        <w:shd w:val="clear" w:color="auto" w:fill="FFFFFF"/>
        <w:autoSpaceDE w:val="0"/>
        <w:autoSpaceDN w:val="0"/>
        <w:adjustRightInd w:val="0"/>
        <w:spacing w:after="0" w:line="240" w:lineRule="auto"/>
        <w:jc w:val="center"/>
        <w:rPr>
          <w:rFonts w:ascii="Times New Roman" w:hAnsi="Times New Roman"/>
          <w:b/>
          <w:bCs/>
          <w:spacing w:val="1"/>
          <w:sz w:val="21"/>
          <w:szCs w:val="21"/>
        </w:rPr>
      </w:pPr>
      <w:r w:rsidRPr="00B7566E">
        <w:rPr>
          <w:rFonts w:ascii="Times New Roman" w:hAnsi="Times New Roman"/>
          <w:b/>
          <w:bCs/>
          <w:spacing w:val="1"/>
          <w:sz w:val="21"/>
          <w:szCs w:val="21"/>
        </w:rPr>
        <w:t>ТЕРМИНЫ И ОПРЕДЕЛЕНИЯ</w:t>
      </w:r>
    </w:p>
    <w:p w:rsidR="00B7566E" w:rsidRPr="00B7566E" w:rsidRDefault="00B7566E" w:rsidP="00B7566E">
      <w:pPr>
        <w:widowControl w:val="0"/>
        <w:shd w:val="clear" w:color="auto" w:fill="FFFFFF"/>
        <w:autoSpaceDE w:val="0"/>
        <w:autoSpaceDN w:val="0"/>
        <w:adjustRightInd w:val="0"/>
        <w:spacing w:after="0" w:line="240" w:lineRule="auto"/>
        <w:rPr>
          <w:rFonts w:ascii="Times New Roman" w:hAnsi="Times New Roman"/>
          <w:b/>
          <w:bCs/>
          <w:sz w:val="21"/>
          <w:szCs w:val="21"/>
        </w:rPr>
      </w:pPr>
    </w:p>
    <w:p w:rsidR="00B7566E" w:rsidRPr="00B7566E" w:rsidRDefault="00B7566E" w:rsidP="00B7566E">
      <w:pPr>
        <w:widowControl w:val="0"/>
        <w:shd w:val="clear" w:color="auto" w:fill="FFFFFF"/>
        <w:autoSpaceDE w:val="0"/>
        <w:autoSpaceDN w:val="0"/>
        <w:adjustRightInd w:val="0"/>
        <w:spacing w:after="0" w:line="240" w:lineRule="auto"/>
        <w:ind w:firstLine="422"/>
        <w:jc w:val="both"/>
        <w:rPr>
          <w:rFonts w:ascii="Times New Roman" w:hAnsi="Times New Roman"/>
          <w:spacing w:val="2"/>
          <w:sz w:val="21"/>
          <w:szCs w:val="21"/>
        </w:rPr>
      </w:pPr>
      <w:r w:rsidRPr="00B7566E">
        <w:rPr>
          <w:rFonts w:ascii="Times New Roman" w:hAnsi="Times New Roman"/>
          <w:b/>
          <w:bCs/>
          <w:spacing w:val="1"/>
          <w:sz w:val="21"/>
          <w:szCs w:val="21"/>
        </w:rPr>
        <w:t xml:space="preserve">Помещение </w:t>
      </w:r>
      <w:r w:rsidRPr="00B7566E">
        <w:rPr>
          <w:rFonts w:ascii="Times New Roman" w:hAnsi="Times New Roman"/>
          <w:spacing w:val="12"/>
          <w:sz w:val="21"/>
          <w:szCs w:val="21"/>
        </w:rPr>
        <w:t>–</w:t>
      </w:r>
      <w:r w:rsidRPr="00B7566E">
        <w:rPr>
          <w:rFonts w:ascii="Times New Roman" w:hAnsi="Times New Roman"/>
          <w:spacing w:val="1"/>
          <w:sz w:val="21"/>
          <w:szCs w:val="2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sidRPr="00B7566E">
        <w:rPr>
          <w:rFonts w:ascii="Times New Roman" w:hAnsi="Times New Roman"/>
          <w:spacing w:val="2"/>
          <w:sz w:val="21"/>
          <w:szCs w:val="21"/>
        </w:rPr>
        <w:t>собственности граждан или юридических лиц, либо Российской Федерации, субъекта Российской Федерации, муниципального образования.</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pacing w:val="2"/>
          <w:sz w:val="21"/>
          <w:szCs w:val="21"/>
        </w:rPr>
      </w:pPr>
      <w:r w:rsidRPr="00B7566E">
        <w:rPr>
          <w:rFonts w:ascii="Times New Roman" w:hAnsi="Times New Roman"/>
          <w:b/>
          <w:bCs/>
          <w:spacing w:val="4"/>
          <w:sz w:val="21"/>
          <w:szCs w:val="21"/>
        </w:rPr>
        <w:t>Общее имущество</w:t>
      </w:r>
      <w:r w:rsidRPr="00B7566E">
        <w:rPr>
          <w:rFonts w:ascii="Times New Roman" w:hAnsi="Times New Roman"/>
          <w:spacing w:val="12"/>
          <w:sz w:val="21"/>
          <w:szCs w:val="21"/>
        </w:rPr>
        <w:t xml:space="preserve">– </w:t>
      </w:r>
      <w:r w:rsidRPr="00B7566E">
        <w:rPr>
          <w:rFonts w:ascii="Times New Roman" w:hAnsi="Times New Roman"/>
          <w:spacing w:val="4"/>
          <w:sz w:val="21"/>
          <w:szCs w:val="21"/>
        </w:rPr>
        <w:t xml:space="preserve">имущество, находящееся в общей долевой </w:t>
      </w:r>
      <w:r w:rsidRPr="00B7566E">
        <w:rPr>
          <w:rFonts w:ascii="Times New Roman" w:hAnsi="Times New Roman"/>
          <w:spacing w:val="3"/>
          <w:sz w:val="21"/>
          <w:szCs w:val="21"/>
        </w:rPr>
        <w:t>собственности Заказчиков жилых и нежилых помещений, предназначенное для обслуживания, использования и доступа к помещениям, т</w:t>
      </w:r>
      <w:r w:rsidRPr="00B7566E">
        <w:rPr>
          <w:rFonts w:ascii="Times New Roman" w:hAnsi="Times New Roman"/>
          <w:spacing w:val="2"/>
          <w:sz w:val="21"/>
          <w:szCs w:val="21"/>
        </w:rPr>
        <w:t xml:space="preserve">есно связанное с ними назначением. </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z w:val="21"/>
          <w:szCs w:val="21"/>
        </w:rPr>
      </w:pPr>
      <w:r w:rsidRPr="00B7566E">
        <w:rPr>
          <w:rFonts w:ascii="Times New Roman" w:hAnsi="Times New Roman"/>
          <w:spacing w:val="2"/>
          <w:sz w:val="21"/>
          <w:szCs w:val="21"/>
        </w:rPr>
        <w:t xml:space="preserve">В состав Общего имущества входят обслуживающие более одного помещения в </w:t>
      </w:r>
      <w:r w:rsidRPr="00B7566E">
        <w:rPr>
          <w:rFonts w:ascii="Times New Roman" w:hAnsi="Times New Roman"/>
          <w:spacing w:val="4"/>
          <w:sz w:val="21"/>
          <w:szCs w:val="21"/>
        </w:rPr>
        <w:t xml:space="preserve">многоквартирном доме, межквартирные лестничные площадки, лестницы, лифты, лифтовые и иные шахты, коридоры, технические этажи, </w:t>
      </w:r>
      <w:r w:rsidRPr="00B7566E">
        <w:rPr>
          <w:rFonts w:ascii="Times New Roman" w:hAnsi="Times New Roman"/>
          <w:spacing w:val="2"/>
          <w:sz w:val="21"/>
          <w:szCs w:val="21"/>
        </w:rPr>
        <w:t xml:space="preserve">чердаки, подвалы, в которых имеются инженерные коммуникации, иное обслуживающее более одного помещения в многоквартирном доме </w:t>
      </w:r>
      <w:r w:rsidRPr="00B7566E">
        <w:rPr>
          <w:rFonts w:ascii="Times New Roman" w:hAnsi="Times New Roman"/>
          <w:spacing w:val="1"/>
          <w:sz w:val="21"/>
          <w:szCs w:val="21"/>
        </w:rPr>
        <w:t xml:space="preserve">оборудование (технические подвалы), а также крыши, ограждающие несущие и не несущие конструкции многоквартирного дома, механическое, </w:t>
      </w:r>
      <w:r w:rsidRPr="00B7566E">
        <w:rPr>
          <w:rFonts w:ascii="Times New Roman" w:hAnsi="Times New Roman"/>
          <w:spacing w:val="2"/>
          <w:sz w:val="21"/>
          <w:szCs w:val="21"/>
        </w:rPr>
        <w:t xml:space="preserve">электрическое, санитарно-техническое и иное оборудование, </w:t>
      </w:r>
      <w:proofErr w:type="spellStart"/>
      <w:r w:rsidRPr="00B7566E">
        <w:rPr>
          <w:rFonts w:ascii="Times New Roman" w:hAnsi="Times New Roman"/>
          <w:spacing w:val="2"/>
          <w:sz w:val="21"/>
          <w:szCs w:val="21"/>
        </w:rPr>
        <w:t>находящеесяв</w:t>
      </w:r>
      <w:proofErr w:type="spellEnd"/>
      <w:r w:rsidRPr="00B7566E">
        <w:rPr>
          <w:rFonts w:ascii="Times New Roman" w:hAnsi="Times New Roman"/>
          <w:spacing w:val="2"/>
          <w:sz w:val="21"/>
          <w:szCs w:val="21"/>
        </w:rPr>
        <w:t xml:space="preserve"> многоквартирном доме за пределами или внутри помещений и </w:t>
      </w:r>
      <w:r w:rsidRPr="00B7566E">
        <w:rPr>
          <w:rFonts w:ascii="Times New Roman" w:hAnsi="Times New Roman"/>
          <w:spacing w:val="5"/>
          <w:sz w:val="21"/>
          <w:szCs w:val="21"/>
        </w:rPr>
        <w:t xml:space="preserve">обслуживающее более одного помещения, сформированный в установленном порядке земельный участок, на котором расположен </w:t>
      </w:r>
      <w:r w:rsidRPr="00B7566E">
        <w:rPr>
          <w:rFonts w:ascii="Times New Roman" w:hAnsi="Times New Roman"/>
          <w:spacing w:val="2"/>
          <w:sz w:val="21"/>
          <w:szCs w:val="21"/>
        </w:rPr>
        <w:t xml:space="preserve">многоквартирный дом и иные, входящие в состав такого дома объекты недвижимости, с элементами озеленения и благоустройства и иные </w:t>
      </w:r>
      <w:r w:rsidRPr="00B7566E">
        <w:rPr>
          <w:rFonts w:ascii="Times New Roman" w:hAnsi="Times New Roman"/>
          <w:spacing w:val="1"/>
          <w:sz w:val="21"/>
          <w:szCs w:val="2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sidRPr="00B7566E">
        <w:rPr>
          <w:rFonts w:ascii="Times New Roman" w:hAnsi="Times New Roman"/>
          <w:spacing w:val="-2"/>
          <w:sz w:val="21"/>
          <w:szCs w:val="21"/>
        </w:rPr>
        <w:t>участке.</w:t>
      </w:r>
    </w:p>
    <w:p w:rsidR="00B7566E" w:rsidRDefault="00B7566E" w:rsidP="008015BA">
      <w:pPr>
        <w:widowControl w:val="0"/>
        <w:shd w:val="clear" w:color="auto" w:fill="FFFFFF"/>
        <w:autoSpaceDE w:val="0"/>
        <w:autoSpaceDN w:val="0"/>
        <w:adjustRightInd w:val="0"/>
        <w:spacing w:after="0" w:line="240" w:lineRule="auto"/>
        <w:ind w:firstLine="418"/>
        <w:rPr>
          <w:rFonts w:ascii="Times New Roman" w:hAnsi="Times New Roman"/>
          <w:b/>
          <w:i/>
          <w:spacing w:val="12"/>
          <w:sz w:val="21"/>
          <w:szCs w:val="21"/>
        </w:rPr>
      </w:pPr>
      <w:r w:rsidRPr="008015BA">
        <w:rPr>
          <w:rFonts w:ascii="Times New Roman" w:hAnsi="Times New Roman"/>
          <w:b/>
          <w:bCs/>
          <w:spacing w:val="12"/>
          <w:sz w:val="21"/>
          <w:szCs w:val="21"/>
        </w:rPr>
        <w:t>Многоквартирный дом</w:t>
      </w:r>
      <w:r w:rsidRPr="008015BA">
        <w:rPr>
          <w:rFonts w:ascii="Times New Roman" w:hAnsi="Times New Roman"/>
          <w:spacing w:val="12"/>
          <w:sz w:val="21"/>
          <w:szCs w:val="21"/>
        </w:rPr>
        <w:t xml:space="preserve"> – единый комплекс недвижимого имущества, расположенный по адресу:</w:t>
      </w:r>
      <w:r w:rsidR="008015BA" w:rsidRPr="008015BA">
        <w:t xml:space="preserve"> </w:t>
      </w:r>
      <w:r w:rsidR="008015BA" w:rsidRPr="008015BA">
        <w:rPr>
          <w:rFonts w:ascii="Times New Roman" w:hAnsi="Times New Roman"/>
          <w:spacing w:val="12"/>
          <w:sz w:val="21"/>
          <w:szCs w:val="21"/>
        </w:rPr>
        <w:t>Санкт-Петербург</w:t>
      </w:r>
      <w:r w:rsidR="004A4AF0">
        <w:rPr>
          <w:rFonts w:ascii="Times New Roman" w:hAnsi="Times New Roman"/>
          <w:spacing w:val="12"/>
          <w:sz w:val="21"/>
          <w:szCs w:val="21"/>
        </w:rPr>
        <w:t xml:space="preserve">, </w:t>
      </w:r>
      <w:proofErr w:type="spellStart"/>
      <w:r w:rsidR="004A4AF0">
        <w:rPr>
          <w:rStyle w:val="fontstyle01"/>
        </w:rPr>
        <w:t>Кирочная</w:t>
      </w:r>
      <w:proofErr w:type="spellEnd"/>
      <w:r w:rsidR="004A4AF0">
        <w:rPr>
          <w:rStyle w:val="fontstyle01"/>
        </w:rPr>
        <w:t xml:space="preserve"> улица, дом </w:t>
      </w:r>
      <w:r w:rsidR="007E27B4">
        <w:rPr>
          <w:rStyle w:val="fontstyle01"/>
        </w:rPr>
        <w:t>№</w:t>
      </w:r>
      <w:r w:rsidR="004A4AF0">
        <w:rPr>
          <w:rStyle w:val="fontstyle01"/>
        </w:rPr>
        <w:t>70,строение 1.</w:t>
      </w:r>
    </w:p>
    <w:p w:rsidR="00E15448" w:rsidRPr="00B7566E" w:rsidRDefault="00E15448" w:rsidP="00B7566E">
      <w:pPr>
        <w:widowControl w:val="0"/>
        <w:shd w:val="clear" w:color="auto" w:fill="FFFFFF"/>
        <w:autoSpaceDE w:val="0"/>
        <w:autoSpaceDN w:val="0"/>
        <w:adjustRightInd w:val="0"/>
        <w:spacing w:after="0" w:line="240" w:lineRule="auto"/>
        <w:ind w:firstLine="418"/>
        <w:jc w:val="both"/>
        <w:rPr>
          <w:rFonts w:ascii="Times New Roman" w:hAnsi="Times New Roman"/>
          <w:b/>
          <w:i/>
          <w:spacing w:val="12"/>
          <w:sz w:val="21"/>
          <w:szCs w:val="21"/>
        </w:rPr>
      </w:pP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z w:val="21"/>
          <w:szCs w:val="21"/>
        </w:rPr>
      </w:pPr>
      <w:r w:rsidRPr="00B7566E">
        <w:rPr>
          <w:rFonts w:ascii="Times New Roman" w:hAnsi="Times New Roman"/>
          <w:spacing w:val="2"/>
          <w:sz w:val="21"/>
          <w:szCs w:val="21"/>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Заказчиков.</w:t>
      </w:r>
    </w:p>
    <w:p w:rsidR="00B7566E" w:rsidRPr="00B7566E" w:rsidRDefault="00B7566E" w:rsidP="00B7566E">
      <w:pPr>
        <w:widowControl w:val="0"/>
        <w:shd w:val="clear" w:color="auto" w:fill="FFFFFF"/>
        <w:autoSpaceDE w:val="0"/>
        <w:autoSpaceDN w:val="0"/>
        <w:adjustRightInd w:val="0"/>
        <w:spacing w:after="0" w:line="240" w:lineRule="auto"/>
        <w:ind w:firstLine="413"/>
        <w:jc w:val="both"/>
        <w:rPr>
          <w:rFonts w:ascii="Times New Roman" w:hAnsi="Times New Roman"/>
          <w:sz w:val="21"/>
          <w:szCs w:val="21"/>
        </w:rPr>
      </w:pPr>
      <w:r w:rsidRPr="00B7566E">
        <w:rPr>
          <w:rFonts w:ascii="Times New Roman" w:hAnsi="Times New Roman"/>
          <w:b/>
          <w:bCs/>
          <w:spacing w:val="7"/>
          <w:sz w:val="21"/>
          <w:szCs w:val="21"/>
        </w:rPr>
        <w:t xml:space="preserve">Заказчик </w:t>
      </w:r>
      <w:r w:rsidRPr="00B7566E">
        <w:rPr>
          <w:rFonts w:ascii="Times New Roman" w:hAnsi="Times New Roman"/>
          <w:spacing w:val="12"/>
          <w:sz w:val="21"/>
          <w:szCs w:val="21"/>
        </w:rPr>
        <w:t xml:space="preserve">– </w:t>
      </w:r>
      <w:r w:rsidRPr="00B7566E">
        <w:rPr>
          <w:rFonts w:ascii="Times New Roman" w:hAnsi="Times New Roman"/>
          <w:spacing w:val="7"/>
          <w:sz w:val="21"/>
          <w:szCs w:val="21"/>
        </w:rPr>
        <w:t xml:space="preserve">Собственник жилого и/или нежилого помещения в многоквартирном доме, имеющий право на долю в общей </w:t>
      </w:r>
      <w:r w:rsidRPr="00B7566E">
        <w:rPr>
          <w:rFonts w:ascii="Times New Roman" w:hAnsi="Times New Roman"/>
          <w:spacing w:val="2"/>
          <w:sz w:val="21"/>
          <w:szCs w:val="21"/>
        </w:rPr>
        <w:t>собственности на Общее имущество в многоквартирном доме.</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pacing w:val="1"/>
          <w:sz w:val="21"/>
          <w:szCs w:val="21"/>
        </w:rPr>
      </w:pPr>
      <w:r w:rsidRPr="00B7566E">
        <w:rPr>
          <w:rFonts w:ascii="Times New Roman" w:hAnsi="Times New Roman"/>
          <w:b/>
          <w:bCs/>
          <w:spacing w:val="2"/>
          <w:sz w:val="21"/>
          <w:szCs w:val="21"/>
        </w:rPr>
        <w:t xml:space="preserve">Потребитель </w:t>
      </w:r>
      <w:r w:rsidRPr="00B7566E">
        <w:rPr>
          <w:rFonts w:ascii="Times New Roman" w:hAnsi="Times New Roman"/>
          <w:spacing w:val="12"/>
          <w:sz w:val="21"/>
          <w:szCs w:val="21"/>
        </w:rPr>
        <w:t xml:space="preserve">– </w:t>
      </w:r>
      <w:r w:rsidRPr="00B7566E">
        <w:rPr>
          <w:rFonts w:ascii="Times New Roman" w:hAnsi="Times New Roman"/>
          <w:spacing w:val="2"/>
          <w:sz w:val="21"/>
          <w:szCs w:val="21"/>
        </w:rPr>
        <w:t xml:space="preserve">Заказчик и/или наниматель помещения, у которого имеются отвечающие установленным техническим требованиям </w:t>
      </w:r>
      <w:proofErr w:type="spellStart"/>
      <w:r w:rsidRPr="00B7566E">
        <w:rPr>
          <w:rFonts w:ascii="Times New Roman" w:hAnsi="Times New Roman"/>
          <w:spacing w:val="1"/>
          <w:sz w:val="21"/>
          <w:szCs w:val="21"/>
        </w:rPr>
        <w:t>энергопринимающие</w:t>
      </w:r>
      <w:proofErr w:type="spellEnd"/>
      <w:r w:rsidRPr="00B7566E">
        <w:rPr>
          <w:rFonts w:ascii="Times New Roman" w:hAnsi="Times New Roman"/>
          <w:spacing w:val="1"/>
          <w:sz w:val="21"/>
          <w:szCs w:val="21"/>
        </w:rPr>
        <w:t xml:space="preserve"> устройства, присоединенные к сетям </w:t>
      </w:r>
      <w:proofErr w:type="spellStart"/>
      <w:r w:rsidRPr="00B7566E">
        <w:rPr>
          <w:rFonts w:ascii="Times New Roman" w:hAnsi="Times New Roman"/>
          <w:spacing w:val="1"/>
          <w:sz w:val="21"/>
          <w:szCs w:val="21"/>
        </w:rPr>
        <w:t>Ресурсоснабжающей</w:t>
      </w:r>
      <w:proofErr w:type="spellEnd"/>
      <w:r w:rsidRPr="00B7566E">
        <w:rPr>
          <w:rFonts w:ascii="Times New Roman" w:hAnsi="Times New Roman"/>
          <w:spacing w:val="1"/>
          <w:sz w:val="21"/>
          <w:szCs w:val="21"/>
        </w:rPr>
        <w:t xml:space="preserve"> организации, и другое необходимое оборудование.</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z w:val="21"/>
          <w:szCs w:val="21"/>
        </w:rPr>
      </w:pPr>
      <w:r w:rsidRPr="00B7566E">
        <w:rPr>
          <w:rFonts w:ascii="Times New Roman" w:hAnsi="Times New Roman"/>
          <w:b/>
          <w:spacing w:val="7"/>
          <w:sz w:val="21"/>
          <w:szCs w:val="21"/>
        </w:rPr>
        <w:t>Исполнитель</w:t>
      </w:r>
      <w:r w:rsidRPr="00B7566E">
        <w:rPr>
          <w:rFonts w:ascii="Times New Roman" w:hAnsi="Times New Roman"/>
          <w:spacing w:val="7"/>
          <w:sz w:val="21"/>
          <w:szCs w:val="21"/>
        </w:rPr>
        <w:t> – управляющая организация, на которую возложена обязанность по обслуживанию и  содержанию общего имущества в многоквартирном доме и предоставлению Заказчику (Потребителю) коммунальных</w:t>
      </w:r>
      <w:r w:rsidR="00540DE8">
        <w:rPr>
          <w:rFonts w:ascii="Times New Roman" w:hAnsi="Times New Roman"/>
          <w:spacing w:val="7"/>
          <w:sz w:val="21"/>
          <w:szCs w:val="21"/>
        </w:rPr>
        <w:t xml:space="preserve"> услуг.</w:t>
      </w:r>
      <w:r w:rsidRPr="00B7566E">
        <w:rPr>
          <w:rFonts w:ascii="Times New Roman" w:hAnsi="Times New Roman"/>
          <w:spacing w:val="7"/>
          <w:sz w:val="21"/>
          <w:szCs w:val="21"/>
        </w:rPr>
        <w:br/>
      </w:r>
      <w:r w:rsidRPr="00B7566E">
        <w:rPr>
          <w:rFonts w:ascii="Times New Roman" w:hAnsi="Times New Roman"/>
          <w:b/>
          <w:bCs/>
          <w:spacing w:val="2"/>
          <w:sz w:val="21"/>
          <w:szCs w:val="21"/>
        </w:rPr>
        <w:t xml:space="preserve">Коммунальные услуги </w:t>
      </w:r>
      <w:r w:rsidRPr="00B7566E">
        <w:rPr>
          <w:rFonts w:ascii="Times New Roman" w:hAnsi="Times New Roman"/>
          <w:spacing w:val="12"/>
          <w:sz w:val="21"/>
          <w:szCs w:val="21"/>
        </w:rPr>
        <w:t xml:space="preserve">– </w:t>
      </w:r>
      <w:r w:rsidRPr="00B7566E">
        <w:rPr>
          <w:rFonts w:ascii="Times New Roman" w:hAnsi="Times New Roman"/>
          <w:spacing w:val="2"/>
          <w:sz w:val="21"/>
          <w:szCs w:val="21"/>
        </w:rPr>
        <w:t xml:space="preserve">предоставляемые потребителям услуги холодного и горячего водоснабжения, водоотведения, электроснабжения, </w:t>
      </w:r>
      <w:r w:rsidRPr="00B7566E">
        <w:rPr>
          <w:rFonts w:ascii="Times New Roman" w:hAnsi="Times New Roman"/>
          <w:spacing w:val="3"/>
          <w:sz w:val="21"/>
          <w:szCs w:val="21"/>
        </w:rPr>
        <w:t>газоснабжения, отопления.</w:t>
      </w:r>
    </w:p>
    <w:p w:rsidR="00B7566E" w:rsidRPr="00B7566E" w:rsidRDefault="00B7566E" w:rsidP="00B7566E">
      <w:pPr>
        <w:widowControl w:val="0"/>
        <w:shd w:val="clear" w:color="auto" w:fill="FFFFFF"/>
        <w:autoSpaceDE w:val="0"/>
        <w:autoSpaceDN w:val="0"/>
        <w:adjustRightInd w:val="0"/>
        <w:spacing w:after="0" w:line="240" w:lineRule="auto"/>
        <w:ind w:firstLine="422"/>
        <w:jc w:val="both"/>
        <w:rPr>
          <w:rFonts w:ascii="Times New Roman" w:hAnsi="Times New Roman"/>
          <w:spacing w:val="2"/>
          <w:sz w:val="21"/>
          <w:szCs w:val="21"/>
        </w:rPr>
      </w:pPr>
      <w:r w:rsidRPr="00B7566E">
        <w:rPr>
          <w:rFonts w:ascii="Times New Roman" w:hAnsi="Times New Roman"/>
          <w:b/>
          <w:bCs/>
          <w:spacing w:val="2"/>
          <w:sz w:val="21"/>
          <w:szCs w:val="21"/>
        </w:rPr>
        <w:t xml:space="preserve">Содержание </w:t>
      </w:r>
      <w:r w:rsidRPr="00B7566E">
        <w:rPr>
          <w:rFonts w:ascii="Times New Roman" w:hAnsi="Times New Roman"/>
          <w:spacing w:val="12"/>
          <w:sz w:val="21"/>
          <w:szCs w:val="21"/>
        </w:rPr>
        <w:t xml:space="preserve">– </w:t>
      </w:r>
      <w:r w:rsidRPr="00B7566E">
        <w:rPr>
          <w:rFonts w:ascii="Times New Roman" w:hAnsi="Times New Roman"/>
          <w:spacing w:val="2"/>
          <w:sz w:val="21"/>
          <w:szCs w:val="21"/>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3"/>
          <w:sz w:val="21"/>
          <w:szCs w:val="21"/>
        </w:rPr>
      </w:pPr>
      <w:r w:rsidRPr="00B7566E">
        <w:rPr>
          <w:rFonts w:ascii="Times New Roman" w:hAnsi="Times New Roman"/>
          <w:b/>
          <w:bCs/>
          <w:spacing w:val="3"/>
          <w:sz w:val="21"/>
          <w:szCs w:val="21"/>
        </w:rPr>
        <w:t xml:space="preserve">Текущий ремонт </w:t>
      </w:r>
      <w:r w:rsidRPr="00B7566E">
        <w:rPr>
          <w:rFonts w:ascii="Times New Roman" w:hAnsi="Times New Roman"/>
          <w:spacing w:val="12"/>
          <w:sz w:val="21"/>
          <w:szCs w:val="21"/>
        </w:rPr>
        <w:t xml:space="preserve">– </w:t>
      </w:r>
      <w:r w:rsidRPr="00B7566E">
        <w:rPr>
          <w:rFonts w:ascii="Times New Roman" w:hAnsi="Times New Roman"/>
          <w:spacing w:val="3"/>
          <w:sz w:val="21"/>
          <w:szCs w:val="21"/>
        </w:rPr>
        <w:t xml:space="preserve">ремонт Общего имущества в многоквартирном доме, общих коммуникаций, технических устройств и технических </w:t>
      </w:r>
      <w:r w:rsidRPr="00B7566E">
        <w:rPr>
          <w:rFonts w:ascii="Times New Roman" w:hAnsi="Times New Roman"/>
          <w:spacing w:val="2"/>
          <w:sz w:val="21"/>
          <w:szCs w:val="21"/>
        </w:rPr>
        <w:t xml:space="preserve">помещений в многоквартирном доме, объектов придомовой территории в соответствии с требованиями Заказчика и </w:t>
      </w:r>
      <w:r w:rsidRPr="00B7566E">
        <w:rPr>
          <w:rFonts w:ascii="Times New Roman" w:hAnsi="Times New Roman"/>
          <w:spacing w:val="3"/>
          <w:sz w:val="21"/>
          <w:szCs w:val="21"/>
        </w:rPr>
        <w:t>нормами действующего законодательства РФ.</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2"/>
          <w:sz w:val="21"/>
          <w:szCs w:val="21"/>
        </w:rPr>
      </w:pPr>
      <w:r w:rsidRPr="00B7566E">
        <w:rPr>
          <w:rFonts w:ascii="Times New Roman" w:hAnsi="Times New Roman"/>
          <w:b/>
          <w:bCs/>
          <w:spacing w:val="4"/>
          <w:sz w:val="21"/>
          <w:szCs w:val="21"/>
        </w:rPr>
        <w:t xml:space="preserve">Капитальный ремонт </w:t>
      </w:r>
      <w:r w:rsidRPr="00B7566E">
        <w:rPr>
          <w:rFonts w:ascii="Times New Roman" w:hAnsi="Times New Roman"/>
          <w:spacing w:val="12"/>
          <w:sz w:val="21"/>
          <w:szCs w:val="21"/>
        </w:rPr>
        <w:t xml:space="preserve">– </w:t>
      </w:r>
      <w:r w:rsidRPr="00B7566E">
        <w:rPr>
          <w:rFonts w:ascii="Times New Roman" w:hAnsi="Times New Roman"/>
          <w:spacing w:val="4"/>
          <w:sz w:val="21"/>
          <w:szCs w:val="21"/>
        </w:rPr>
        <w:t xml:space="preserve">ремонт Общего имущества с целью восстановления его ресурса при необходимости с заменой конструктивных </w:t>
      </w:r>
      <w:r w:rsidRPr="00B7566E">
        <w:rPr>
          <w:rFonts w:ascii="Times New Roman" w:hAnsi="Times New Roman"/>
          <w:spacing w:val="2"/>
          <w:sz w:val="21"/>
          <w:szCs w:val="21"/>
        </w:rPr>
        <w:t xml:space="preserve">элементов и систем инженерного оборудования; а также с целью улучшения его эксплуатационных показателей. </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2"/>
          <w:sz w:val="21"/>
          <w:szCs w:val="21"/>
        </w:rPr>
      </w:pPr>
      <w:r w:rsidRPr="00B7566E">
        <w:rPr>
          <w:rFonts w:ascii="Times New Roman" w:hAnsi="Times New Roman"/>
          <w:b/>
          <w:bCs/>
          <w:spacing w:val="4"/>
          <w:sz w:val="21"/>
          <w:szCs w:val="21"/>
        </w:rPr>
        <w:t xml:space="preserve">Плата за содержание и ремонт общего имущества </w:t>
      </w:r>
      <w:r w:rsidRPr="00B7566E">
        <w:rPr>
          <w:rFonts w:ascii="Times New Roman" w:hAnsi="Times New Roman"/>
          <w:spacing w:val="12"/>
          <w:sz w:val="21"/>
          <w:szCs w:val="21"/>
        </w:rPr>
        <w:t xml:space="preserve">– </w:t>
      </w:r>
      <w:r w:rsidRPr="00B7566E">
        <w:rPr>
          <w:rFonts w:ascii="Times New Roman" w:hAnsi="Times New Roman"/>
          <w:spacing w:val="4"/>
          <w:sz w:val="21"/>
          <w:szCs w:val="21"/>
        </w:rPr>
        <w:t xml:space="preserve">платеж, взимаемый с Заказчика за исполнение обязательств, </w:t>
      </w:r>
      <w:r w:rsidRPr="00B7566E">
        <w:rPr>
          <w:rFonts w:ascii="Times New Roman" w:hAnsi="Times New Roman"/>
          <w:spacing w:val="2"/>
          <w:sz w:val="21"/>
          <w:szCs w:val="21"/>
        </w:rPr>
        <w:t xml:space="preserve">предусмотренных п.3.1. настоящего Договора, по управлению многоквартирным домом, содержанию и текущему ремонту Общего имущества. В случае принятия Заказчиками решения о проведении Капитального ремонта и установления перечня работ по капитальному </w:t>
      </w:r>
      <w:r w:rsidRPr="00B7566E">
        <w:rPr>
          <w:rFonts w:ascii="Times New Roman" w:hAnsi="Times New Roman"/>
          <w:spacing w:val="4"/>
          <w:sz w:val="21"/>
          <w:szCs w:val="21"/>
        </w:rPr>
        <w:t xml:space="preserve">ремонту и сроков их проведения, а также размера платы за капитальный ремонт для каждого Заказчика, в плату за содержание и ремонт общего имущества </w:t>
      </w:r>
      <w:r w:rsidRPr="00B7566E">
        <w:rPr>
          <w:rFonts w:ascii="Times New Roman" w:hAnsi="Times New Roman"/>
          <w:spacing w:val="2"/>
          <w:sz w:val="21"/>
          <w:szCs w:val="21"/>
        </w:rPr>
        <w:t>дополнительно включается статья – «оплата за Капитальный ремонт».</w:t>
      </w:r>
    </w:p>
    <w:p w:rsidR="00B7566E" w:rsidRPr="00B7566E" w:rsidRDefault="00B7566E" w:rsidP="00B7566E">
      <w:pPr>
        <w:widowControl w:val="0"/>
        <w:shd w:val="clear" w:color="auto" w:fill="FFFFFF"/>
        <w:tabs>
          <w:tab w:val="left" w:pos="883"/>
        </w:tabs>
        <w:autoSpaceDE w:val="0"/>
        <w:autoSpaceDN w:val="0"/>
        <w:adjustRightInd w:val="0"/>
        <w:spacing w:after="0" w:line="240" w:lineRule="auto"/>
        <w:ind w:firstLine="426"/>
        <w:jc w:val="both"/>
        <w:rPr>
          <w:rFonts w:ascii="Times New Roman" w:hAnsi="Times New Roman"/>
          <w:spacing w:val="-10"/>
          <w:sz w:val="21"/>
          <w:szCs w:val="21"/>
        </w:rPr>
      </w:pPr>
      <w:r w:rsidRPr="00B7566E">
        <w:rPr>
          <w:rFonts w:ascii="Times New Roman" w:hAnsi="Times New Roman"/>
          <w:b/>
          <w:bCs/>
          <w:spacing w:val="2"/>
          <w:sz w:val="21"/>
          <w:szCs w:val="21"/>
        </w:rPr>
        <w:t>Плата за коммунальные услуги</w:t>
      </w:r>
      <w:r w:rsidRPr="00B7566E">
        <w:rPr>
          <w:rFonts w:ascii="Times New Roman" w:hAnsi="Times New Roman"/>
          <w:spacing w:val="2"/>
          <w:sz w:val="21"/>
          <w:szCs w:val="21"/>
        </w:rPr>
        <w:t xml:space="preserve"> – платеж, взимаемый с Заказчика за потребленные коммунальные услуги, </w:t>
      </w:r>
      <w:r w:rsidRPr="00B7566E">
        <w:rPr>
          <w:rFonts w:ascii="Times New Roman" w:hAnsi="Times New Roman"/>
          <w:spacing w:val="-10"/>
          <w:sz w:val="21"/>
          <w:szCs w:val="21"/>
        </w:rPr>
        <w:t xml:space="preserve">определенный исходя из показаний </w:t>
      </w:r>
      <w:r w:rsidRPr="004D00BE">
        <w:rPr>
          <w:rFonts w:ascii="Times New Roman" w:hAnsi="Times New Roman"/>
          <w:spacing w:val="-10"/>
          <w:sz w:val="21"/>
          <w:szCs w:val="21"/>
        </w:rPr>
        <w:t xml:space="preserve">приборов учета, установленных как в помещениях Заказчика, так и за его пределами, а при их отсутствии исходя  </w:t>
      </w:r>
      <w:r w:rsidRPr="004D00BE">
        <w:rPr>
          <w:rFonts w:ascii="Times New Roman" w:hAnsi="Times New Roman"/>
          <w:sz w:val="21"/>
          <w:szCs w:val="21"/>
        </w:rPr>
        <w:t>из рассчитанного среднемесячного объема потребления коммунального ресурса либо исходя из</w:t>
      </w:r>
      <w:r w:rsidRPr="00B7566E">
        <w:rPr>
          <w:rFonts w:ascii="Times New Roman" w:hAnsi="Times New Roman"/>
          <w:sz w:val="21"/>
          <w:szCs w:val="21"/>
        </w:rPr>
        <w:t xml:space="preserve"> нормативов</w:t>
      </w:r>
      <w:r w:rsidRPr="00B7566E">
        <w:rPr>
          <w:rFonts w:ascii="Times New Roman" w:hAnsi="Times New Roman"/>
          <w:spacing w:val="-10"/>
          <w:sz w:val="21"/>
          <w:szCs w:val="21"/>
        </w:rPr>
        <w:t xml:space="preserve">  потребления Коммунальных</w:t>
      </w:r>
      <w:r w:rsidR="00E15448">
        <w:rPr>
          <w:rFonts w:ascii="Times New Roman" w:hAnsi="Times New Roman"/>
          <w:spacing w:val="-10"/>
          <w:sz w:val="21"/>
          <w:szCs w:val="21"/>
        </w:rPr>
        <w:t xml:space="preserve"> </w:t>
      </w:r>
      <w:r w:rsidRPr="00B7566E">
        <w:rPr>
          <w:rFonts w:ascii="Times New Roman" w:hAnsi="Times New Roman"/>
          <w:spacing w:val="-10"/>
          <w:sz w:val="21"/>
          <w:szCs w:val="21"/>
        </w:rPr>
        <w:t>услуг.</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3"/>
          <w:sz w:val="21"/>
          <w:szCs w:val="21"/>
        </w:rPr>
      </w:pPr>
      <w:r w:rsidRPr="00B7566E">
        <w:rPr>
          <w:rFonts w:ascii="Times New Roman" w:hAnsi="Times New Roman"/>
          <w:b/>
          <w:bCs/>
          <w:spacing w:val="3"/>
          <w:sz w:val="21"/>
          <w:szCs w:val="21"/>
        </w:rPr>
        <w:t>Плата за помещение</w:t>
      </w:r>
      <w:r w:rsidRPr="00B7566E">
        <w:rPr>
          <w:rFonts w:ascii="Times New Roman" w:hAnsi="Times New Roman"/>
          <w:spacing w:val="3"/>
          <w:sz w:val="21"/>
          <w:szCs w:val="21"/>
        </w:rPr>
        <w:t xml:space="preserve"> – плата включающая в себя:</w:t>
      </w:r>
    </w:p>
    <w:p w:rsidR="00B7566E" w:rsidRPr="00B7566E" w:rsidRDefault="00B7566E" w:rsidP="00B7566E">
      <w:pPr>
        <w:widowControl w:val="0"/>
        <w:shd w:val="clear" w:color="auto" w:fill="FFFFFF"/>
        <w:autoSpaceDE w:val="0"/>
        <w:autoSpaceDN w:val="0"/>
        <w:adjustRightInd w:val="0"/>
        <w:spacing w:after="0" w:line="240" w:lineRule="auto"/>
        <w:jc w:val="both"/>
        <w:rPr>
          <w:rFonts w:ascii="Times New Roman" w:hAnsi="Times New Roman"/>
          <w:spacing w:val="3"/>
          <w:sz w:val="21"/>
          <w:szCs w:val="21"/>
        </w:rPr>
      </w:pPr>
      <w:r w:rsidRPr="00B7566E">
        <w:rPr>
          <w:rFonts w:ascii="Times New Roman" w:hAnsi="Times New Roman"/>
          <w:spacing w:val="3"/>
          <w:sz w:val="21"/>
          <w:szCs w:val="21"/>
        </w:rPr>
        <w:t>- плату за содержание и ремонт общего имущества многоквартирного дома;</w:t>
      </w:r>
    </w:p>
    <w:p w:rsidR="00B7566E" w:rsidRPr="00B7566E" w:rsidRDefault="00B7566E" w:rsidP="00B7566E">
      <w:pPr>
        <w:widowControl w:val="0"/>
        <w:shd w:val="clear" w:color="auto" w:fill="FFFFFF"/>
        <w:autoSpaceDE w:val="0"/>
        <w:autoSpaceDN w:val="0"/>
        <w:adjustRightInd w:val="0"/>
        <w:spacing w:after="0" w:line="240" w:lineRule="auto"/>
        <w:jc w:val="both"/>
        <w:rPr>
          <w:rFonts w:ascii="Times New Roman" w:hAnsi="Times New Roman"/>
          <w:sz w:val="21"/>
          <w:szCs w:val="21"/>
        </w:rPr>
      </w:pPr>
      <w:r w:rsidRPr="00B7566E">
        <w:rPr>
          <w:rFonts w:ascii="Times New Roman" w:hAnsi="Times New Roman"/>
          <w:spacing w:val="3"/>
          <w:sz w:val="21"/>
          <w:szCs w:val="21"/>
        </w:rPr>
        <w:t>- плату за коммунальные услуги.</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pacing w:val="1"/>
          <w:sz w:val="21"/>
          <w:szCs w:val="21"/>
        </w:rPr>
      </w:pPr>
      <w:r w:rsidRPr="00B7566E">
        <w:rPr>
          <w:rFonts w:ascii="Times New Roman" w:hAnsi="Times New Roman"/>
          <w:b/>
          <w:bCs/>
          <w:spacing w:val="3"/>
          <w:sz w:val="21"/>
          <w:szCs w:val="21"/>
        </w:rPr>
        <w:t xml:space="preserve">Доля участия </w:t>
      </w:r>
      <w:r w:rsidRPr="00B7566E">
        <w:rPr>
          <w:rFonts w:ascii="Times New Roman" w:hAnsi="Times New Roman"/>
          <w:spacing w:val="12"/>
          <w:sz w:val="21"/>
          <w:szCs w:val="21"/>
        </w:rPr>
        <w:t xml:space="preserve">– </w:t>
      </w:r>
      <w:r w:rsidRPr="00B7566E">
        <w:rPr>
          <w:rFonts w:ascii="Times New Roman" w:hAnsi="Times New Roman"/>
          <w:spacing w:val="3"/>
          <w:sz w:val="21"/>
          <w:szCs w:val="21"/>
        </w:rPr>
        <w:t xml:space="preserve">доля Заказчика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sidRPr="00B7566E">
        <w:rPr>
          <w:rFonts w:ascii="Times New Roman" w:hAnsi="Times New Roman"/>
          <w:spacing w:val="2"/>
          <w:sz w:val="21"/>
          <w:szCs w:val="21"/>
        </w:rPr>
        <w:t xml:space="preserve">общем собрании Заказчиков. Доля участия Заказчика </w:t>
      </w:r>
      <w:r w:rsidRPr="00B7566E">
        <w:rPr>
          <w:rFonts w:ascii="Times New Roman" w:hAnsi="Times New Roman"/>
          <w:spacing w:val="2"/>
          <w:sz w:val="21"/>
          <w:szCs w:val="21"/>
        </w:rPr>
        <w:lastRenderedPageBreak/>
        <w:t xml:space="preserve">рассчитывается как соотношение общей площади принадлежащей Заказчику помещения к общей площади всех жилых и нежилых помещений в многоквартирном доме, не включая площадь помещений, относящихся к </w:t>
      </w:r>
      <w:r w:rsidRPr="00B7566E">
        <w:rPr>
          <w:rFonts w:ascii="Times New Roman" w:hAnsi="Times New Roman"/>
          <w:spacing w:val="1"/>
          <w:sz w:val="21"/>
          <w:szCs w:val="21"/>
        </w:rPr>
        <w:t>Общему имуществу.</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z w:val="21"/>
          <w:szCs w:val="21"/>
        </w:rPr>
      </w:pPr>
      <w:r w:rsidRPr="00B7566E">
        <w:rPr>
          <w:rFonts w:ascii="Times New Roman" w:hAnsi="Times New Roman"/>
          <w:b/>
          <w:bCs/>
          <w:spacing w:val="8"/>
          <w:sz w:val="21"/>
          <w:szCs w:val="21"/>
        </w:rPr>
        <w:t xml:space="preserve">Управление многоквартирным домом </w:t>
      </w:r>
      <w:r w:rsidRPr="00B7566E">
        <w:rPr>
          <w:rFonts w:ascii="Times New Roman" w:hAnsi="Times New Roman"/>
          <w:spacing w:val="12"/>
          <w:sz w:val="21"/>
          <w:szCs w:val="21"/>
        </w:rPr>
        <w:t xml:space="preserve">– </w:t>
      </w:r>
      <w:r w:rsidRPr="00B7566E">
        <w:rPr>
          <w:rFonts w:ascii="Times New Roman" w:hAnsi="Times New Roman"/>
          <w:spacing w:val="2"/>
          <w:sz w:val="21"/>
          <w:szCs w:val="21"/>
        </w:rPr>
        <w:t>совершение юридически значимых и иных действий, направленных на обеспечение Содержания, Текущего и Капитального ремонта и организацию обеспечения Потребителей коммунальными и прочими услугами в интересах Заказчиков помещений.</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pacing w:val="2"/>
          <w:sz w:val="21"/>
          <w:szCs w:val="21"/>
        </w:rPr>
      </w:pPr>
      <w:proofErr w:type="spellStart"/>
      <w:r w:rsidRPr="00B7566E">
        <w:rPr>
          <w:rFonts w:ascii="Times New Roman" w:hAnsi="Times New Roman"/>
          <w:b/>
          <w:bCs/>
          <w:spacing w:val="3"/>
          <w:sz w:val="21"/>
          <w:szCs w:val="21"/>
        </w:rPr>
        <w:t>Ресурсоснабжающие</w:t>
      </w:r>
      <w:proofErr w:type="spellEnd"/>
      <w:r w:rsidRPr="00B7566E">
        <w:rPr>
          <w:rFonts w:ascii="Times New Roman" w:hAnsi="Times New Roman"/>
          <w:b/>
          <w:bCs/>
          <w:spacing w:val="3"/>
          <w:sz w:val="21"/>
          <w:szCs w:val="21"/>
        </w:rPr>
        <w:t xml:space="preserve"> организации </w:t>
      </w:r>
      <w:r w:rsidRPr="00B7566E">
        <w:rPr>
          <w:rFonts w:ascii="Times New Roman" w:hAnsi="Times New Roman"/>
          <w:spacing w:val="12"/>
          <w:sz w:val="21"/>
          <w:szCs w:val="21"/>
        </w:rPr>
        <w:t xml:space="preserve">– </w:t>
      </w:r>
      <w:r w:rsidRPr="00B7566E">
        <w:rPr>
          <w:rFonts w:ascii="Times New Roman" w:hAnsi="Times New Roman"/>
          <w:spacing w:val="3"/>
          <w:sz w:val="21"/>
          <w:szCs w:val="21"/>
        </w:rPr>
        <w:t>организации, предоставляющие коммунальные услуги Потребителям.</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pacing w:val="5"/>
          <w:sz w:val="21"/>
          <w:szCs w:val="21"/>
        </w:rPr>
      </w:pPr>
      <w:r w:rsidRPr="00B7566E">
        <w:rPr>
          <w:rFonts w:ascii="Times New Roman" w:hAnsi="Times New Roman"/>
          <w:b/>
          <w:bCs/>
          <w:spacing w:val="5"/>
          <w:sz w:val="21"/>
          <w:szCs w:val="21"/>
        </w:rPr>
        <w:t xml:space="preserve">Обслуживающие организации </w:t>
      </w:r>
      <w:r w:rsidRPr="00B7566E">
        <w:rPr>
          <w:rFonts w:ascii="Times New Roman" w:hAnsi="Times New Roman"/>
          <w:spacing w:val="12"/>
          <w:sz w:val="21"/>
          <w:szCs w:val="21"/>
        </w:rPr>
        <w:t xml:space="preserve">– </w:t>
      </w:r>
      <w:r w:rsidRPr="00B7566E">
        <w:rPr>
          <w:rFonts w:ascii="Times New Roman" w:hAnsi="Times New Roman"/>
          <w:spacing w:val="5"/>
          <w:sz w:val="21"/>
          <w:szCs w:val="21"/>
        </w:rPr>
        <w:t>организации, выполняющие и оказывающие работы и услуги по содержанию и ремонту общего имущества многоквартирного дома.</w:t>
      </w:r>
    </w:p>
    <w:p w:rsidR="00B7566E" w:rsidRPr="00B7566E" w:rsidRDefault="00B7566E" w:rsidP="00B7566E">
      <w:pPr>
        <w:widowControl w:val="0"/>
        <w:shd w:val="clear" w:color="auto" w:fill="FFFFFF"/>
        <w:tabs>
          <w:tab w:val="left" w:pos="0"/>
        </w:tabs>
        <w:autoSpaceDE w:val="0"/>
        <w:autoSpaceDN w:val="0"/>
        <w:adjustRightInd w:val="0"/>
        <w:spacing w:after="0" w:line="240" w:lineRule="auto"/>
        <w:ind w:firstLine="284"/>
        <w:jc w:val="both"/>
        <w:rPr>
          <w:rFonts w:ascii="Times New Roman" w:hAnsi="Times New Roman"/>
          <w:spacing w:val="-1"/>
          <w:sz w:val="21"/>
          <w:szCs w:val="21"/>
        </w:rPr>
      </w:pPr>
      <w:r w:rsidRPr="00B7566E">
        <w:rPr>
          <w:rFonts w:ascii="Times New Roman" w:hAnsi="Times New Roman"/>
          <w:spacing w:val="-1"/>
          <w:sz w:val="21"/>
          <w:szCs w:val="21"/>
        </w:rPr>
        <w:t>Если иное не предусмотрено Сторонами,  указанные в настоящем Приложении термины и определения применимы ко всему Договору.</w:t>
      </w:r>
    </w:p>
    <w:p w:rsidR="00B7566E" w:rsidRPr="00B7566E" w:rsidRDefault="00B7566E" w:rsidP="00B7566E">
      <w:pPr>
        <w:spacing w:after="0" w:line="240" w:lineRule="auto"/>
        <w:jc w:val="both"/>
        <w:rPr>
          <w:rFonts w:ascii="Times New Roman" w:hAnsi="Times New Roman"/>
          <w:sz w:val="21"/>
          <w:szCs w:val="21"/>
        </w:rPr>
      </w:pPr>
    </w:p>
    <w:p w:rsidR="00B7566E" w:rsidRPr="00B7566E" w:rsidRDefault="00B7566E" w:rsidP="00B7566E">
      <w:pPr>
        <w:spacing w:after="0" w:line="240" w:lineRule="auto"/>
        <w:jc w:val="both"/>
        <w:rPr>
          <w:rFonts w:ascii="Times New Roman" w:hAnsi="Times New Roman"/>
          <w:sz w:val="21"/>
          <w:szCs w:val="21"/>
        </w:rPr>
      </w:pPr>
    </w:p>
    <w:tbl>
      <w:tblPr>
        <w:tblW w:w="0" w:type="auto"/>
        <w:tblLook w:val="04A0" w:firstRow="1" w:lastRow="0" w:firstColumn="1" w:lastColumn="0" w:noHBand="0" w:noVBand="1"/>
      </w:tblPr>
      <w:tblGrid>
        <w:gridCol w:w="5217"/>
        <w:gridCol w:w="5217"/>
      </w:tblGrid>
      <w:tr w:rsidR="00B7566E" w:rsidRPr="00B7566E" w:rsidTr="00B7566E">
        <w:trPr>
          <w:trHeight w:val="1531"/>
        </w:trPr>
        <w:tc>
          <w:tcPr>
            <w:tcW w:w="5217" w:type="dxa"/>
          </w:tcPr>
          <w:p w:rsidR="00B7566E" w:rsidRPr="00B7566E" w:rsidRDefault="00B7566E" w:rsidP="00B7566E">
            <w:pPr>
              <w:tabs>
                <w:tab w:val="left" w:pos="-249"/>
              </w:tabs>
              <w:spacing w:after="0" w:line="240" w:lineRule="auto"/>
              <w:rPr>
                <w:rFonts w:ascii="Times New Roman" w:hAnsi="Times New Roman"/>
                <w:b/>
                <w:snapToGrid w:val="0"/>
              </w:rPr>
            </w:pPr>
            <w:r w:rsidRPr="00B7566E">
              <w:rPr>
                <w:rFonts w:ascii="Times New Roman" w:hAnsi="Times New Roman"/>
                <w:b/>
                <w:snapToGrid w:val="0"/>
              </w:rPr>
              <w:t>Исполнитель:</w:t>
            </w:r>
          </w:p>
          <w:p w:rsidR="00B7566E" w:rsidRPr="00B7566E" w:rsidRDefault="00B7566E" w:rsidP="00B7566E">
            <w:pPr>
              <w:tabs>
                <w:tab w:val="left" w:pos="-249"/>
              </w:tabs>
              <w:spacing w:after="0" w:line="240" w:lineRule="auto"/>
              <w:rPr>
                <w:rFonts w:ascii="Times New Roman" w:hAnsi="Times New Roman"/>
                <w:snapToGrid w:val="0"/>
              </w:rPr>
            </w:pPr>
            <w:r w:rsidRPr="00B7566E">
              <w:rPr>
                <w:rFonts w:ascii="Times New Roman" w:hAnsi="Times New Roman"/>
                <w:snapToGrid w:val="0"/>
              </w:rPr>
              <w:t>Генеральный директор</w:t>
            </w: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spacing w:after="0" w:line="240" w:lineRule="auto"/>
              <w:rPr>
                <w:rFonts w:ascii="Times New Roman" w:hAnsi="Times New Roman"/>
                <w:b/>
              </w:rPr>
            </w:pPr>
            <w:r w:rsidRPr="00B7566E">
              <w:rPr>
                <w:rFonts w:ascii="Times New Roman" w:hAnsi="Times New Roman"/>
                <w:b/>
              </w:rPr>
              <w:t xml:space="preserve">__________________________ </w:t>
            </w:r>
            <w:r w:rsidR="00E15448">
              <w:rPr>
                <w:rFonts w:ascii="Times New Roman" w:hAnsi="Times New Roman"/>
                <w:b/>
              </w:rPr>
              <w:t>А.А</w:t>
            </w:r>
            <w:r w:rsidRPr="00B7566E">
              <w:rPr>
                <w:rFonts w:ascii="Times New Roman" w:hAnsi="Times New Roman"/>
                <w:b/>
              </w:rPr>
              <w:t xml:space="preserve">. </w:t>
            </w:r>
            <w:proofErr w:type="spellStart"/>
            <w:r w:rsidR="00E15448">
              <w:rPr>
                <w:rFonts w:ascii="Times New Roman" w:hAnsi="Times New Roman"/>
                <w:b/>
              </w:rPr>
              <w:t>Матров</w:t>
            </w:r>
            <w:proofErr w:type="spellEnd"/>
          </w:p>
          <w:p w:rsidR="00B7566E" w:rsidRPr="00B7566E" w:rsidRDefault="00B7566E" w:rsidP="00B7566E">
            <w:pPr>
              <w:spacing w:after="0" w:line="240" w:lineRule="auto"/>
              <w:ind w:firstLine="993"/>
              <w:rPr>
                <w:rFonts w:ascii="Times New Roman" w:hAnsi="Times New Roman"/>
                <w:sz w:val="16"/>
                <w:szCs w:val="16"/>
              </w:rPr>
            </w:pPr>
            <w:r w:rsidRPr="00B7566E">
              <w:rPr>
                <w:rFonts w:ascii="Times New Roman" w:hAnsi="Times New Roman"/>
                <w:sz w:val="16"/>
                <w:szCs w:val="16"/>
              </w:rPr>
              <w:t>подпись</w:t>
            </w:r>
          </w:p>
          <w:p w:rsidR="00B7566E" w:rsidRPr="00B7566E" w:rsidRDefault="00B7566E" w:rsidP="00B7566E">
            <w:pPr>
              <w:spacing w:after="0" w:line="240" w:lineRule="auto"/>
              <w:rPr>
                <w:rFonts w:ascii="Times New Roman" w:hAnsi="Times New Roman"/>
                <w:sz w:val="16"/>
                <w:szCs w:val="16"/>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rPr>
            </w:pPr>
            <w:r w:rsidRPr="00B7566E">
              <w:rPr>
                <w:rFonts w:ascii="Times New Roman" w:hAnsi="Times New Roman"/>
                <w:sz w:val="16"/>
                <w:szCs w:val="16"/>
              </w:rPr>
              <w:t xml:space="preserve">    М.П.</w:t>
            </w:r>
          </w:p>
        </w:tc>
        <w:tc>
          <w:tcPr>
            <w:tcW w:w="5217" w:type="dxa"/>
          </w:tcPr>
          <w:p w:rsidR="00B7566E" w:rsidRPr="00B7566E" w:rsidRDefault="00B7566E" w:rsidP="00B7566E">
            <w:pPr>
              <w:spacing w:after="0" w:line="240" w:lineRule="auto"/>
              <w:rPr>
                <w:rFonts w:ascii="Times New Roman" w:hAnsi="Times New Roman"/>
                <w:b/>
              </w:rPr>
            </w:pPr>
            <w:r w:rsidRPr="00B7566E">
              <w:rPr>
                <w:rFonts w:ascii="Times New Roman" w:hAnsi="Times New Roman"/>
                <w:b/>
              </w:rPr>
              <w:t>Заказчик:</w:t>
            </w:r>
          </w:p>
          <w:p w:rsidR="00B7566E" w:rsidRPr="00B7566E" w:rsidRDefault="00B7566E" w:rsidP="00B7566E">
            <w:pPr>
              <w:spacing w:after="0" w:line="240" w:lineRule="auto"/>
              <w:rPr>
                <w:rFonts w:ascii="Times New Roman" w:hAnsi="Times New Roman"/>
              </w:rPr>
            </w:pPr>
          </w:p>
          <w:p w:rsidR="00B7566E" w:rsidRPr="00B7566E" w:rsidRDefault="00B7566E" w:rsidP="00B7566E">
            <w:pPr>
              <w:spacing w:after="0" w:line="240" w:lineRule="auto"/>
              <w:rPr>
                <w:rFonts w:ascii="Times New Roman" w:hAnsi="Times New Roman"/>
                <w:sz w:val="16"/>
                <w:szCs w:val="16"/>
              </w:rPr>
            </w:pPr>
          </w:p>
          <w:p w:rsidR="00B7566E" w:rsidRPr="00B7566E" w:rsidRDefault="00B7566E" w:rsidP="00B7566E">
            <w:pPr>
              <w:spacing w:after="0" w:line="240" w:lineRule="auto"/>
              <w:rPr>
                <w:rFonts w:ascii="Times New Roman" w:hAnsi="Times New Roman"/>
                <w:sz w:val="16"/>
                <w:szCs w:val="16"/>
              </w:rPr>
            </w:pPr>
          </w:p>
          <w:p w:rsidR="00B7566E" w:rsidRPr="00B7566E" w:rsidRDefault="00B7566E" w:rsidP="00B7566E">
            <w:pPr>
              <w:spacing w:after="0" w:line="240" w:lineRule="auto"/>
              <w:rPr>
                <w:rFonts w:ascii="Times New Roman" w:hAnsi="Times New Roman"/>
              </w:rPr>
            </w:pPr>
            <w:r w:rsidRPr="00B7566E">
              <w:rPr>
                <w:rFonts w:ascii="Times New Roman" w:hAnsi="Times New Roman"/>
              </w:rPr>
              <w:t>_______________________________</w:t>
            </w:r>
          </w:p>
          <w:p w:rsidR="00B7566E" w:rsidRPr="00B7566E" w:rsidRDefault="00B7566E" w:rsidP="00B7566E">
            <w:pPr>
              <w:spacing w:after="0" w:line="240" w:lineRule="auto"/>
              <w:rPr>
                <w:rFonts w:ascii="Times New Roman" w:hAnsi="Times New Roman"/>
              </w:rPr>
            </w:pPr>
          </w:p>
          <w:p w:rsidR="00B7566E" w:rsidRPr="00B7566E" w:rsidRDefault="00B7566E" w:rsidP="00B7566E">
            <w:pPr>
              <w:spacing w:after="0" w:line="240" w:lineRule="auto"/>
              <w:ind w:firstLine="1310"/>
              <w:jc w:val="both"/>
              <w:rPr>
                <w:rFonts w:ascii="Times New Roman" w:hAnsi="Times New Roman"/>
                <w:sz w:val="16"/>
                <w:szCs w:val="16"/>
              </w:rPr>
            </w:pPr>
            <w:r w:rsidRPr="00B7566E">
              <w:rPr>
                <w:rFonts w:ascii="Times New Roman" w:hAnsi="Times New Roman"/>
                <w:sz w:val="16"/>
                <w:szCs w:val="16"/>
              </w:rPr>
              <w:t>подпись</w:t>
            </w:r>
          </w:p>
        </w:tc>
      </w:tr>
    </w:tbl>
    <w:p w:rsidR="00B7566E" w:rsidRPr="00B7566E" w:rsidRDefault="00B7566E" w:rsidP="00B7566E">
      <w:pPr>
        <w:autoSpaceDN w:val="0"/>
        <w:spacing w:after="0" w:line="240" w:lineRule="auto"/>
        <w:jc w:val="right"/>
        <w:rPr>
          <w:rFonts w:ascii="Times New Roman" w:hAnsi="Times New Roman"/>
          <w:b/>
          <w:i/>
          <w:color w:val="000000"/>
        </w:rPr>
      </w:pPr>
    </w:p>
    <w:p w:rsidR="00B7566E" w:rsidRPr="00B7566E" w:rsidRDefault="00B7566E" w:rsidP="00B7566E">
      <w:pPr>
        <w:rPr>
          <w:rFonts w:ascii="Times New Roman" w:hAnsi="Times New Roman"/>
          <w:b/>
          <w:i/>
          <w:color w:val="000000"/>
        </w:rPr>
      </w:pPr>
    </w:p>
    <w:p w:rsidR="00B7566E" w:rsidRDefault="00B7566E" w:rsidP="001E54A0">
      <w:pPr>
        <w:widowControl w:val="0"/>
        <w:shd w:val="clear" w:color="auto" w:fill="FFFFFF"/>
        <w:autoSpaceDE w:val="0"/>
        <w:autoSpaceDN w:val="0"/>
        <w:adjustRightInd w:val="0"/>
        <w:spacing w:after="0" w:line="240" w:lineRule="auto"/>
        <w:jc w:val="both"/>
        <w:rPr>
          <w:rFonts w:ascii="Times New Roman" w:hAnsi="Times New Roman"/>
          <w:spacing w:val="3"/>
          <w:sz w:val="21"/>
          <w:szCs w:val="21"/>
        </w:rPr>
      </w:pPr>
    </w:p>
    <w:p w:rsidR="00B7566E" w:rsidRPr="00D424C0" w:rsidRDefault="00B7566E" w:rsidP="001E54A0">
      <w:pPr>
        <w:widowControl w:val="0"/>
        <w:shd w:val="clear" w:color="auto" w:fill="FFFFFF"/>
        <w:autoSpaceDE w:val="0"/>
        <w:autoSpaceDN w:val="0"/>
        <w:adjustRightInd w:val="0"/>
        <w:spacing w:after="0" w:line="240" w:lineRule="auto"/>
        <w:jc w:val="both"/>
        <w:rPr>
          <w:rFonts w:ascii="Times New Roman" w:hAnsi="Times New Roman"/>
          <w:spacing w:val="2"/>
          <w:sz w:val="21"/>
          <w:szCs w:val="21"/>
        </w:rPr>
      </w:pPr>
    </w:p>
    <w:p w:rsidR="00C91CF4" w:rsidRDefault="00C91CF4" w:rsidP="001E54A0">
      <w:pPr>
        <w:autoSpaceDN w:val="0"/>
        <w:spacing w:after="0" w:line="240" w:lineRule="auto"/>
        <w:jc w:val="right"/>
        <w:rPr>
          <w:rFonts w:ascii="Times New Roman" w:hAnsi="Times New Roman"/>
          <w:b/>
          <w:bCs/>
          <w:i/>
          <w:iCs/>
        </w:rPr>
      </w:pPr>
    </w:p>
    <w:p w:rsidR="00C91CF4" w:rsidRDefault="00C91CF4" w:rsidP="001E54A0">
      <w:pPr>
        <w:autoSpaceDN w:val="0"/>
        <w:spacing w:after="0" w:line="240" w:lineRule="auto"/>
        <w:jc w:val="right"/>
        <w:rPr>
          <w:rFonts w:ascii="Times New Roman" w:hAnsi="Times New Roman"/>
          <w:b/>
          <w:bCs/>
          <w:i/>
          <w:iCs/>
        </w:rPr>
      </w:pPr>
    </w:p>
    <w:p w:rsidR="00C91CF4" w:rsidRDefault="00C91CF4" w:rsidP="001E54A0">
      <w:pPr>
        <w:autoSpaceDN w:val="0"/>
        <w:spacing w:after="0" w:line="240" w:lineRule="auto"/>
        <w:jc w:val="right"/>
        <w:rPr>
          <w:rFonts w:ascii="Times New Roman" w:hAnsi="Times New Roman"/>
          <w:b/>
          <w:bCs/>
          <w:i/>
          <w:iCs/>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B656B6" w:rsidRDefault="00B656B6" w:rsidP="00DD578F">
      <w:pPr>
        <w:autoSpaceDN w:val="0"/>
        <w:spacing w:after="0" w:line="240" w:lineRule="auto"/>
        <w:jc w:val="right"/>
        <w:rPr>
          <w:rFonts w:ascii="Times New Roman" w:hAnsi="Times New Roman"/>
          <w:b/>
          <w:i/>
          <w:color w:val="000000"/>
          <w:sz w:val="20"/>
          <w:szCs w:val="20"/>
        </w:rPr>
      </w:pPr>
    </w:p>
    <w:p w:rsidR="00B656B6" w:rsidRDefault="00B656B6" w:rsidP="00DD578F">
      <w:pPr>
        <w:autoSpaceDN w:val="0"/>
        <w:spacing w:after="0" w:line="240" w:lineRule="auto"/>
        <w:jc w:val="right"/>
        <w:rPr>
          <w:rFonts w:ascii="Times New Roman" w:hAnsi="Times New Roman"/>
          <w:b/>
          <w:i/>
          <w:color w:val="000000"/>
          <w:sz w:val="20"/>
          <w:szCs w:val="20"/>
        </w:rPr>
      </w:pPr>
    </w:p>
    <w:p w:rsidR="00DD578F" w:rsidRPr="00AA7CE7" w:rsidRDefault="00DD578F" w:rsidP="00DD578F">
      <w:pPr>
        <w:autoSpaceDN w:val="0"/>
        <w:spacing w:after="0" w:line="240" w:lineRule="auto"/>
        <w:jc w:val="right"/>
        <w:rPr>
          <w:rFonts w:ascii="Times New Roman" w:hAnsi="Times New Roman"/>
          <w:b/>
          <w:i/>
          <w:color w:val="000000"/>
          <w:sz w:val="20"/>
          <w:szCs w:val="20"/>
        </w:rPr>
      </w:pPr>
      <w:r w:rsidRPr="00AA7CE7">
        <w:rPr>
          <w:rFonts w:ascii="Times New Roman" w:hAnsi="Times New Roman"/>
          <w:b/>
          <w:i/>
          <w:color w:val="000000"/>
          <w:sz w:val="20"/>
          <w:szCs w:val="20"/>
        </w:rPr>
        <w:t>Приложение № 2</w:t>
      </w:r>
    </w:p>
    <w:p w:rsidR="00DD578F" w:rsidRPr="00AA7CE7" w:rsidRDefault="00DD578F" w:rsidP="00DD578F">
      <w:pPr>
        <w:autoSpaceDN w:val="0"/>
        <w:spacing w:after="0" w:line="240" w:lineRule="auto"/>
        <w:jc w:val="right"/>
        <w:rPr>
          <w:rFonts w:ascii="Times New Roman" w:hAnsi="Times New Roman"/>
          <w:color w:val="000000"/>
          <w:sz w:val="20"/>
          <w:szCs w:val="20"/>
        </w:rPr>
      </w:pPr>
      <w:r w:rsidRPr="00AA7CE7">
        <w:rPr>
          <w:rFonts w:ascii="Times New Roman" w:hAnsi="Times New Roman"/>
          <w:color w:val="000000"/>
          <w:sz w:val="20"/>
          <w:szCs w:val="20"/>
        </w:rPr>
        <w:t>к Договору управления многоквартирным домом</w:t>
      </w:r>
    </w:p>
    <w:p w:rsidR="00DD578F" w:rsidRPr="00AA7CE7" w:rsidRDefault="00DD578F" w:rsidP="00DD578F">
      <w:pPr>
        <w:autoSpaceDN w:val="0"/>
        <w:spacing w:after="0" w:line="240" w:lineRule="auto"/>
        <w:jc w:val="right"/>
        <w:rPr>
          <w:rFonts w:ascii="Times New Roman" w:hAnsi="Times New Roman"/>
          <w:color w:val="000000"/>
          <w:sz w:val="20"/>
          <w:szCs w:val="20"/>
        </w:rPr>
      </w:pPr>
      <w:r w:rsidRPr="00AA7CE7">
        <w:rPr>
          <w:rFonts w:ascii="Times New Roman" w:hAnsi="Times New Roman"/>
          <w:color w:val="000000"/>
          <w:sz w:val="20"/>
          <w:szCs w:val="20"/>
        </w:rPr>
        <w:t>№ _____от «_____»_____________  20__ г.</w:t>
      </w:r>
    </w:p>
    <w:p w:rsidR="00DD578F" w:rsidRDefault="00DD578F" w:rsidP="00DD578F">
      <w:pPr>
        <w:autoSpaceDN w:val="0"/>
        <w:spacing w:after="0" w:line="240" w:lineRule="auto"/>
        <w:jc w:val="center"/>
        <w:rPr>
          <w:rFonts w:ascii="Times New Roman" w:hAnsi="Times New Roman"/>
          <w:b/>
          <w:color w:val="000000"/>
          <w:sz w:val="20"/>
          <w:szCs w:val="20"/>
        </w:rPr>
      </w:pPr>
    </w:p>
    <w:p w:rsidR="00B656B6" w:rsidRDefault="00B656B6" w:rsidP="00DD578F">
      <w:pPr>
        <w:autoSpaceDN w:val="0"/>
        <w:spacing w:after="0" w:line="240" w:lineRule="auto"/>
        <w:jc w:val="center"/>
        <w:rPr>
          <w:rFonts w:ascii="Times New Roman" w:hAnsi="Times New Roman"/>
          <w:b/>
          <w:color w:val="000000"/>
          <w:sz w:val="20"/>
          <w:szCs w:val="20"/>
        </w:rPr>
      </w:pPr>
    </w:p>
    <w:p w:rsidR="00DD578F" w:rsidRPr="00AA7CE7" w:rsidRDefault="00DD578F" w:rsidP="00DD578F">
      <w:pPr>
        <w:autoSpaceDN w:val="0"/>
        <w:spacing w:after="0" w:line="240" w:lineRule="auto"/>
        <w:jc w:val="center"/>
        <w:rPr>
          <w:rFonts w:ascii="Times New Roman" w:hAnsi="Times New Roman"/>
          <w:b/>
          <w:color w:val="000000"/>
          <w:sz w:val="20"/>
          <w:szCs w:val="20"/>
        </w:rPr>
      </w:pPr>
      <w:r w:rsidRPr="00AA7CE7">
        <w:rPr>
          <w:rFonts w:ascii="Times New Roman" w:hAnsi="Times New Roman"/>
          <w:b/>
          <w:color w:val="000000"/>
          <w:sz w:val="20"/>
          <w:szCs w:val="20"/>
        </w:rPr>
        <w:t>СОСТАВ ОБЩЕГО ИМУЩЕСТВА</w:t>
      </w:r>
    </w:p>
    <w:p w:rsidR="00DD578F" w:rsidRPr="00AA7CE7" w:rsidRDefault="00DD578F" w:rsidP="00DD578F">
      <w:pPr>
        <w:autoSpaceDN w:val="0"/>
        <w:spacing w:after="0" w:line="240" w:lineRule="auto"/>
        <w:jc w:val="center"/>
        <w:rPr>
          <w:rFonts w:ascii="Times New Roman" w:hAnsi="Times New Roman"/>
          <w:b/>
          <w:color w:val="000000"/>
          <w:sz w:val="20"/>
          <w:szCs w:val="20"/>
        </w:rPr>
      </w:pPr>
      <w:r w:rsidRPr="00AA7CE7">
        <w:rPr>
          <w:rFonts w:ascii="Times New Roman" w:hAnsi="Times New Roman"/>
          <w:b/>
          <w:color w:val="000000"/>
          <w:sz w:val="20"/>
          <w:szCs w:val="20"/>
        </w:rPr>
        <w:t>многоквартирного дома  по адресу:</w:t>
      </w:r>
    </w:p>
    <w:p w:rsidR="00DD578F" w:rsidRPr="00AA7CE7" w:rsidRDefault="00DD578F" w:rsidP="00DD578F">
      <w:pPr>
        <w:autoSpaceDN w:val="0"/>
        <w:spacing w:after="0" w:line="240" w:lineRule="auto"/>
        <w:jc w:val="center"/>
        <w:rPr>
          <w:rFonts w:ascii="Times New Roman" w:hAnsi="Times New Roman"/>
          <w:b/>
          <w:color w:val="000000"/>
          <w:spacing w:val="-1"/>
          <w:sz w:val="20"/>
          <w:szCs w:val="20"/>
        </w:rPr>
      </w:pPr>
      <w:r w:rsidRPr="00AA7CE7">
        <w:rPr>
          <w:rFonts w:ascii="Times New Roman" w:hAnsi="Times New Roman"/>
          <w:b/>
          <w:color w:val="000000"/>
          <w:sz w:val="20"/>
          <w:szCs w:val="20"/>
        </w:rPr>
        <w:t xml:space="preserve">Санкт-Петербург, улица </w:t>
      </w:r>
      <w:proofErr w:type="spellStart"/>
      <w:r w:rsidR="007E27B4">
        <w:rPr>
          <w:rFonts w:ascii="Times New Roman" w:hAnsi="Times New Roman"/>
          <w:b/>
          <w:color w:val="000000"/>
          <w:sz w:val="20"/>
          <w:szCs w:val="20"/>
        </w:rPr>
        <w:t>Кирочная</w:t>
      </w:r>
      <w:proofErr w:type="spellEnd"/>
      <w:r w:rsidRPr="00AA7CE7">
        <w:rPr>
          <w:rFonts w:ascii="Times New Roman" w:hAnsi="Times New Roman"/>
          <w:b/>
          <w:color w:val="000000"/>
          <w:spacing w:val="-1"/>
          <w:sz w:val="20"/>
          <w:szCs w:val="20"/>
        </w:rPr>
        <w:t>, дом</w:t>
      </w:r>
      <w:r w:rsidR="00CA700A">
        <w:rPr>
          <w:rFonts w:ascii="Times New Roman" w:hAnsi="Times New Roman"/>
          <w:b/>
          <w:color w:val="000000"/>
          <w:spacing w:val="-1"/>
          <w:sz w:val="20"/>
          <w:szCs w:val="20"/>
        </w:rPr>
        <w:t xml:space="preserve"> </w:t>
      </w:r>
      <w:r w:rsidR="007E27B4">
        <w:rPr>
          <w:rFonts w:ascii="Times New Roman" w:hAnsi="Times New Roman"/>
          <w:b/>
          <w:color w:val="000000"/>
          <w:spacing w:val="-1"/>
          <w:sz w:val="20"/>
          <w:szCs w:val="20"/>
        </w:rPr>
        <w:t>№</w:t>
      </w:r>
      <w:r w:rsidRPr="00AA7CE7">
        <w:rPr>
          <w:rFonts w:ascii="Times New Roman" w:hAnsi="Times New Roman"/>
          <w:b/>
          <w:color w:val="000000"/>
          <w:spacing w:val="-1"/>
          <w:sz w:val="20"/>
          <w:szCs w:val="20"/>
        </w:rPr>
        <w:t xml:space="preserve"> 7</w:t>
      </w:r>
      <w:r w:rsidR="007E27B4">
        <w:rPr>
          <w:rFonts w:ascii="Times New Roman" w:hAnsi="Times New Roman"/>
          <w:b/>
          <w:color w:val="000000"/>
          <w:spacing w:val="-1"/>
          <w:sz w:val="20"/>
          <w:szCs w:val="20"/>
        </w:rPr>
        <w:t>0</w:t>
      </w:r>
      <w:r w:rsidRPr="00AA7CE7">
        <w:rPr>
          <w:rFonts w:ascii="Times New Roman" w:hAnsi="Times New Roman"/>
          <w:b/>
          <w:color w:val="000000"/>
          <w:spacing w:val="-1"/>
          <w:sz w:val="20"/>
          <w:szCs w:val="20"/>
        </w:rPr>
        <w:t xml:space="preserve">, </w:t>
      </w:r>
      <w:r w:rsidR="007E27B4">
        <w:rPr>
          <w:rFonts w:ascii="Times New Roman" w:hAnsi="Times New Roman"/>
          <w:b/>
          <w:color w:val="000000"/>
          <w:spacing w:val="-1"/>
          <w:sz w:val="20"/>
          <w:szCs w:val="20"/>
        </w:rPr>
        <w:t xml:space="preserve"> строение1</w:t>
      </w:r>
    </w:p>
    <w:p w:rsidR="00DD578F" w:rsidRPr="00AA7CE7" w:rsidRDefault="00DD578F" w:rsidP="00DD578F">
      <w:pPr>
        <w:autoSpaceDN w:val="0"/>
        <w:spacing w:after="0" w:line="240" w:lineRule="auto"/>
        <w:jc w:val="center"/>
        <w:rPr>
          <w:rFonts w:ascii="Times New Roman" w:hAnsi="Times New Roman"/>
          <w:b/>
          <w:color w:val="000000"/>
          <w:spacing w:val="-1"/>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5106"/>
        <w:gridCol w:w="3546"/>
        <w:gridCol w:w="1135"/>
      </w:tblGrid>
      <w:tr w:rsidR="00DD578F" w:rsidRPr="00AA7CE7" w:rsidTr="00C92EF1">
        <w:trPr>
          <w:trHeight w:val="333"/>
        </w:trPr>
        <w:tc>
          <w:tcPr>
            <w:tcW w:w="818" w:type="dxa"/>
            <w:tcBorders>
              <w:top w:val="single" w:sz="4" w:space="0" w:color="auto"/>
              <w:left w:val="single" w:sz="4" w:space="0" w:color="auto"/>
              <w:bottom w:val="single" w:sz="4" w:space="0" w:color="auto"/>
              <w:right w:val="single" w:sz="4" w:space="0" w:color="auto"/>
            </w:tcBorders>
            <w:hideMark/>
          </w:tcPr>
          <w:p w:rsidR="00DD578F" w:rsidRPr="00AA7CE7" w:rsidRDefault="00DD578F" w:rsidP="00DD578F">
            <w:pPr>
              <w:spacing w:after="0" w:line="240" w:lineRule="auto"/>
              <w:jc w:val="center"/>
              <w:rPr>
                <w:rFonts w:ascii="Times New Roman" w:hAnsi="Times New Roman"/>
                <w:b/>
                <w:color w:val="000000"/>
                <w:sz w:val="20"/>
                <w:szCs w:val="20"/>
                <w:lang w:eastAsia="en-US"/>
              </w:rPr>
            </w:pPr>
            <w:r w:rsidRPr="00AA7CE7">
              <w:rPr>
                <w:rFonts w:ascii="Times New Roman" w:hAnsi="Times New Roman"/>
                <w:b/>
                <w:color w:val="000000"/>
                <w:sz w:val="20"/>
                <w:szCs w:val="20"/>
                <w:lang w:eastAsia="en-US"/>
              </w:rPr>
              <w:t>№</w:t>
            </w:r>
          </w:p>
          <w:p w:rsidR="00DD578F" w:rsidRPr="00AA7CE7" w:rsidRDefault="00DD578F" w:rsidP="00DD578F">
            <w:pPr>
              <w:spacing w:after="0" w:line="240" w:lineRule="auto"/>
              <w:jc w:val="center"/>
              <w:rPr>
                <w:rFonts w:ascii="Times New Roman" w:hAnsi="Times New Roman"/>
                <w:b/>
                <w:color w:val="000000"/>
                <w:sz w:val="20"/>
                <w:szCs w:val="20"/>
                <w:lang w:eastAsia="en-US"/>
              </w:rPr>
            </w:pPr>
            <w:r w:rsidRPr="00AA7CE7">
              <w:rPr>
                <w:rFonts w:ascii="Times New Roman" w:hAnsi="Times New Roman"/>
                <w:b/>
                <w:color w:val="000000"/>
                <w:sz w:val="20"/>
                <w:szCs w:val="20"/>
                <w:lang w:eastAsia="en-US"/>
              </w:rPr>
              <w:t>п/п</w:t>
            </w:r>
          </w:p>
        </w:tc>
        <w:tc>
          <w:tcPr>
            <w:tcW w:w="5106" w:type="dxa"/>
            <w:tcBorders>
              <w:top w:val="single" w:sz="4" w:space="0" w:color="auto"/>
              <w:left w:val="single" w:sz="4" w:space="0" w:color="auto"/>
              <w:bottom w:val="single" w:sz="4" w:space="0" w:color="auto"/>
              <w:right w:val="single" w:sz="4" w:space="0" w:color="auto"/>
            </w:tcBorders>
          </w:tcPr>
          <w:p w:rsidR="00DD578F" w:rsidRPr="00AA7CE7" w:rsidRDefault="00DD578F" w:rsidP="00DD578F">
            <w:pPr>
              <w:spacing w:after="0" w:line="240" w:lineRule="auto"/>
              <w:jc w:val="center"/>
              <w:rPr>
                <w:rFonts w:ascii="Times New Roman" w:hAnsi="Times New Roman"/>
                <w:b/>
                <w:color w:val="000000"/>
                <w:sz w:val="20"/>
                <w:szCs w:val="20"/>
                <w:lang w:eastAsia="en-US"/>
              </w:rPr>
            </w:pPr>
          </w:p>
          <w:p w:rsidR="00DD578F" w:rsidRPr="00AA7CE7" w:rsidRDefault="00DD578F" w:rsidP="00DD578F">
            <w:pPr>
              <w:spacing w:after="0" w:line="240" w:lineRule="auto"/>
              <w:jc w:val="center"/>
              <w:rPr>
                <w:rFonts w:ascii="Times New Roman" w:hAnsi="Times New Roman"/>
                <w:b/>
                <w:color w:val="000000"/>
                <w:sz w:val="20"/>
                <w:szCs w:val="20"/>
                <w:lang w:eastAsia="en-US"/>
              </w:rPr>
            </w:pPr>
            <w:r w:rsidRPr="00AA7CE7">
              <w:rPr>
                <w:rFonts w:ascii="Times New Roman" w:hAnsi="Times New Roman"/>
                <w:b/>
                <w:color w:val="000000"/>
                <w:sz w:val="20"/>
                <w:szCs w:val="20"/>
                <w:lang w:eastAsia="en-US"/>
              </w:rPr>
              <w:t>Наименование</w:t>
            </w:r>
          </w:p>
        </w:tc>
        <w:tc>
          <w:tcPr>
            <w:tcW w:w="3546" w:type="dxa"/>
            <w:tcBorders>
              <w:top w:val="single" w:sz="4" w:space="0" w:color="auto"/>
              <w:left w:val="single" w:sz="4" w:space="0" w:color="auto"/>
              <w:bottom w:val="single" w:sz="4" w:space="0" w:color="auto"/>
              <w:right w:val="single" w:sz="4" w:space="0" w:color="auto"/>
            </w:tcBorders>
            <w:hideMark/>
          </w:tcPr>
          <w:p w:rsidR="00DD578F" w:rsidRPr="00AA7CE7" w:rsidRDefault="00DD578F" w:rsidP="00DD578F">
            <w:pPr>
              <w:spacing w:after="0" w:line="240" w:lineRule="auto"/>
              <w:jc w:val="center"/>
              <w:rPr>
                <w:rFonts w:ascii="Times New Roman" w:hAnsi="Times New Roman"/>
                <w:b/>
                <w:color w:val="000000"/>
                <w:sz w:val="20"/>
                <w:szCs w:val="20"/>
                <w:lang w:eastAsia="en-US"/>
              </w:rPr>
            </w:pPr>
            <w:r w:rsidRPr="00AA7CE7">
              <w:rPr>
                <w:rFonts w:ascii="Times New Roman" w:hAnsi="Times New Roman"/>
                <w:b/>
                <w:color w:val="000000"/>
                <w:sz w:val="20"/>
                <w:szCs w:val="20"/>
                <w:lang w:eastAsia="en-US"/>
              </w:rPr>
              <w:t>№ помещения</w:t>
            </w:r>
          </w:p>
          <w:p w:rsidR="00DD578F" w:rsidRPr="00AA7CE7" w:rsidRDefault="00DD578F" w:rsidP="00DD578F">
            <w:pPr>
              <w:spacing w:after="0" w:line="240" w:lineRule="auto"/>
              <w:jc w:val="center"/>
              <w:rPr>
                <w:rFonts w:ascii="Times New Roman" w:hAnsi="Times New Roman"/>
                <w:b/>
                <w:color w:val="000000"/>
                <w:sz w:val="20"/>
                <w:szCs w:val="20"/>
                <w:lang w:eastAsia="en-US"/>
              </w:rPr>
            </w:pPr>
            <w:r w:rsidRPr="00AA7CE7">
              <w:rPr>
                <w:rFonts w:ascii="Times New Roman" w:hAnsi="Times New Roman"/>
                <w:b/>
                <w:color w:val="000000"/>
                <w:sz w:val="20"/>
                <w:szCs w:val="20"/>
                <w:lang w:eastAsia="en-US"/>
              </w:rPr>
              <w:t>по справке ПИБ</w:t>
            </w:r>
          </w:p>
        </w:tc>
        <w:tc>
          <w:tcPr>
            <w:tcW w:w="1135" w:type="dxa"/>
            <w:tcBorders>
              <w:top w:val="single" w:sz="4" w:space="0" w:color="auto"/>
              <w:left w:val="single" w:sz="4" w:space="0" w:color="auto"/>
              <w:bottom w:val="single" w:sz="4" w:space="0" w:color="auto"/>
              <w:right w:val="single" w:sz="4" w:space="0" w:color="auto"/>
            </w:tcBorders>
            <w:hideMark/>
          </w:tcPr>
          <w:p w:rsidR="00DD578F" w:rsidRPr="00AA7CE7" w:rsidRDefault="00DD578F" w:rsidP="00DD578F">
            <w:pPr>
              <w:spacing w:after="0" w:line="240" w:lineRule="auto"/>
              <w:jc w:val="center"/>
              <w:rPr>
                <w:rFonts w:ascii="Times New Roman" w:hAnsi="Times New Roman"/>
                <w:b/>
                <w:color w:val="000000"/>
                <w:sz w:val="20"/>
                <w:szCs w:val="20"/>
                <w:lang w:eastAsia="en-US"/>
              </w:rPr>
            </w:pPr>
            <w:proofErr w:type="spellStart"/>
            <w:r w:rsidRPr="00AA7CE7">
              <w:rPr>
                <w:rFonts w:ascii="Times New Roman" w:hAnsi="Times New Roman"/>
                <w:b/>
                <w:color w:val="000000"/>
                <w:sz w:val="20"/>
                <w:szCs w:val="20"/>
                <w:lang w:eastAsia="en-US"/>
              </w:rPr>
              <w:t>Пло-щадь</w:t>
            </w:r>
            <w:proofErr w:type="spellEnd"/>
          </w:p>
          <w:p w:rsidR="00DD578F" w:rsidRPr="00AA7CE7" w:rsidRDefault="00DD578F" w:rsidP="00DD578F">
            <w:pPr>
              <w:spacing w:after="0" w:line="240" w:lineRule="auto"/>
              <w:jc w:val="center"/>
              <w:rPr>
                <w:rFonts w:ascii="Times New Roman" w:hAnsi="Times New Roman"/>
                <w:b/>
                <w:color w:val="000000"/>
                <w:sz w:val="20"/>
                <w:szCs w:val="20"/>
                <w:lang w:eastAsia="en-US"/>
              </w:rPr>
            </w:pPr>
            <w:proofErr w:type="spellStart"/>
            <w:r w:rsidRPr="00AA7CE7">
              <w:rPr>
                <w:rFonts w:ascii="Times New Roman" w:hAnsi="Times New Roman"/>
                <w:b/>
                <w:color w:val="000000"/>
                <w:sz w:val="20"/>
                <w:szCs w:val="20"/>
                <w:lang w:eastAsia="en-US"/>
              </w:rPr>
              <w:t>кв.м</w:t>
            </w:r>
            <w:proofErr w:type="spellEnd"/>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8-Н - помещение ТСЖ</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8"/>
              <w:widowControl/>
              <w:spacing w:line="240" w:lineRule="auto"/>
              <w:ind w:firstLine="0"/>
              <w:jc w:val="center"/>
              <w:rPr>
                <w:rStyle w:val="FontStyle28"/>
                <w:rFonts w:ascii="Times New Roman" w:hAnsi="Times New Roman" w:cs="Times New Roman"/>
              </w:rPr>
            </w:pPr>
            <w:r w:rsidRPr="00AA7CE7">
              <w:rPr>
                <w:rStyle w:val="FontStyle28"/>
                <w:rFonts w:ascii="Times New Roman" w:hAnsi="Times New Roman" w:cs="Times New Roman"/>
              </w:rPr>
              <w:t>99,9</w:t>
            </w:r>
          </w:p>
        </w:tc>
      </w:tr>
      <w:tr w:rsidR="00AA7CE7" w:rsidRPr="00AA7CE7" w:rsidTr="00C92EF1">
        <w:trPr>
          <w:trHeight w:val="33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2</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 xml:space="preserve">9-Н - </w:t>
            </w:r>
            <w:proofErr w:type="spellStart"/>
            <w:r w:rsidRPr="00AA7CE7">
              <w:rPr>
                <w:rStyle w:val="FontStyle26"/>
                <w:rFonts w:ascii="Times New Roman" w:hAnsi="Times New Roman" w:cs="Times New Roman"/>
              </w:rPr>
              <w:t>мусоросборочная</w:t>
            </w:r>
            <w:proofErr w:type="spellEnd"/>
            <w:r w:rsidRPr="00AA7CE7">
              <w:rPr>
                <w:rStyle w:val="FontStyle26"/>
                <w:rFonts w:ascii="Times New Roman" w:hAnsi="Times New Roman" w:cs="Times New Roman"/>
              </w:rPr>
              <w:t xml:space="preserve"> камера</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16,4</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3</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4-Н - комната для уборочного инвентаря</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5,9</w:t>
            </w:r>
          </w:p>
        </w:tc>
      </w:tr>
      <w:tr w:rsidR="00AA7CE7" w:rsidRPr="00AA7CE7" w:rsidTr="003F7B93">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4</w:t>
            </w:r>
          </w:p>
        </w:tc>
        <w:tc>
          <w:tcPr>
            <w:tcW w:w="5106" w:type="dxa"/>
            <w:tcBorders>
              <w:top w:val="single" w:sz="4" w:space="0" w:color="auto"/>
              <w:left w:val="single" w:sz="4" w:space="0" w:color="auto"/>
              <w:bottom w:val="single" w:sz="4" w:space="0" w:color="auto"/>
              <w:right w:val="single" w:sz="4" w:space="0" w:color="auto"/>
            </w:tcBorders>
            <w:vAlign w:val="center"/>
            <w:hideMark/>
          </w:tcPr>
          <w:p w:rsidR="00AA7CE7" w:rsidRPr="00AA7CE7" w:rsidRDefault="00AA7CE7" w:rsidP="00AA7CE7">
            <w:pPr>
              <w:pStyle w:val="Style10"/>
              <w:widowControl/>
              <w:ind w:right="998" w:firstLine="5"/>
              <w:rPr>
                <w:rStyle w:val="FontStyle26"/>
                <w:rFonts w:ascii="Times New Roman" w:hAnsi="Times New Roman" w:cs="Times New Roman"/>
              </w:rPr>
            </w:pPr>
            <w:r w:rsidRPr="00AA7CE7">
              <w:rPr>
                <w:rStyle w:val="FontStyle26"/>
                <w:rFonts w:ascii="Times New Roman" w:hAnsi="Times New Roman" w:cs="Times New Roman"/>
              </w:rPr>
              <w:t>5-Н - помещение для хранения люминесцентных ламп</w:t>
            </w:r>
          </w:p>
        </w:tc>
        <w:tc>
          <w:tcPr>
            <w:tcW w:w="3546" w:type="dxa"/>
            <w:tcBorders>
              <w:top w:val="single" w:sz="4" w:space="0" w:color="auto"/>
              <w:left w:val="single" w:sz="4" w:space="0" w:color="auto"/>
              <w:bottom w:val="single" w:sz="4" w:space="0" w:color="auto"/>
              <w:right w:val="single" w:sz="4" w:space="0" w:color="auto"/>
            </w:tcBorders>
            <w:vAlign w:val="center"/>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16,0</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5</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12-Н - вестибюль</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493,2</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6</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13-Н - техническое помещение</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145,2</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7</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14-Н - техническое помещение</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r w:rsidRPr="00AA7CE7">
              <w:rPr>
                <w:rStyle w:val="FontStyle26"/>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257,0</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8</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15-Н - техническое помещение</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285,5</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9</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16-Н - техническое помещение</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145,4</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10</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3-Н - коридор</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100,4</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11</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18-Н - ИТП для жилых помещений</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49,2</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12</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19-Н - ИТП для встроенных помещений</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34,4</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13</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20-Н - водомерный узел</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28,1</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14</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Лестничная клетка ЛК-1</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15,0</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15</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Лестничная клетка ЛК-2</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15,7</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16</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Лестничная клетка ЛК-3</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30,6</w:t>
            </w: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17</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Лестничная клетка ЛК-4</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17,5</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18</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Лестничная клетка ЛК-5</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337,6</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spacing w:after="0"/>
              <w:rPr>
                <w:rFonts w:ascii="Times New Roman" w:hAnsi="Times New Roman"/>
                <w:color w:val="000000"/>
                <w:sz w:val="20"/>
                <w:szCs w:val="20"/>
              </w:rPr>
            </w:pPr>
            <w:r w:rsidRPr="00AA7CE7">
              <w:rPr>
                <w:rFonts w:ascii="Times New Roman" w:hAnsi="Times New Roman"/>
                <w:color w:val="000000"/>
                <w:sz w:val="20"/>
                <w:szCs w:val="20"/>
              </w:rPr>
              <w:t>19</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rPr>
                <w:rStyle w:val="FontStyle26"/>
                <w:rFonts w:ascii="Times New Roman" w:hAnsi="Times New Roman" w:cs="Times New Roman"/>
              </w:rPr>
            </w:pPr>
            <w:r w:rsidRPr="00AA7CE7">
              <w:rPr>
                <w:rStyle w:val="FontStyle26"/>
                <w:rFonts w:ascii="Times New Roman" w:hAnsi="Times New Roman" w:cs="Times New Roman"/>
              </w:rPr>
              <w:t>Лестничная клетка ЛК-6</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proofErr w:type="spellStart"/>
            <w:r w:rsidRPr="00AA7CE7">
              <w:rPr>
                <w:rStyle w:val="FontStyle26"/>
                <w:rFonts w:ascii="Times New Roman" w:hAnsi="Times New Roman" w:cs="Times New Roman"/>
              </w:rPr>
              <w:t>кв.м</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AA7CE7">
            <w:pPr>
              <w:pStyle w:val="Style10"/>
              <w:widowControl/>
              <w:spacing w:line="240" w:lineRule="auto"/>
              <w:jc w:val="center"/>
              <w:rPr>
                <w:rStyle w:val="FontStyle26"/>
                <w:rFonts w:ascii="Times New Roman" w:hAnsi="Times New Roman" w:cs="Times New Roman"/>
              </w:rPr>
            </w:pPr>
            <w:r w:rsidRPr="00AA7CE7">
              <w:rPr>
                <w:rStyle w:val="FontStyle26"/>
                <w:rFonts w:ascii="Times New Roman" w:hAnsi="Times New Roman" w:cs="Times New Roman"/>
              </w:rPr>
              <w:t>404,5</w:t>
            </w: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sz w:val="20"/>
                <w:szCs w:val="20"/>
              </w:rPr>
            </w:pPr>
            <w:r w:rsidRPr="00AA7CE7">
              <w:rPr>
                <w:rFonts w:ascii="Times New Roman" w:hAnsi="Times New Roman"/>
                <w:color w:val="000000"/>
                <w:sz w:val="20"/>
                <w:szCs w:val="20"/>
              </w:rPr>
              <w:t>20</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Необорудованная часть подвала</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sz w:val="20"/>
                <w:szCs w:val="20"/>
                <w:lang w:eastAsia="en-US"/>
              </w:rPr>
            </w:pP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sz w:val="20"/>
                <w:szCs w:val="20"/>
              </w:rPr>
            </w:pPr>
            <w:r w:rsidRPr="00AA7CE7">
              <w:rPr>
                <w:rFonts w:ascii="Times New Roman" w:hAnsi="Times New Roman"/>
                <w:color w:val="000000"/>
                <w:sz w:val="20"/>
                <w:szCs w:val="20"/>
              </w:rPr>
              <w:t>21</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Необорудованная часть 1 этажа</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sz w:val="20"/>
                <w:szCs w:val="20"/>
                <w:lang w:eastAsia="en-US"/>
              </w:rPr>
            </w:pP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sz w:val="20"/>
                <w:szCs w:val="20"/>
              </w:rPr>
            </w:pPr>
            <w:r w:rsidRPr="00AA7CE7">
              <w:rPr>
                <w:rFonts w:ascii="Times New Roman" w:hAnsi="Times New Roman"/>
                <w:color w:val="000000"/>
                <w:sz w:val="20"/>
                <w:szCs w:val="20"/>
              </w:rPr>
              <w:t>22</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Необорудованный технический этаж</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sz w:val="20"/>
                <w:szCs w:val="2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23</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Внутридомовые системы отопления  до границ эксплуатационной ответственности</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24</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Внутридомовые системы  горячего водоснабжения до границ эксплуатационной ответственности</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25</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Внутридомовые системы водоснабжения, водоотведения до границ эксплуатационной ответственности в помещениях собственников</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26</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Внутридомовые системы электроснабжения до границ эксплуатационной ответственности</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27</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 xml:space="preserve">Системы </w:t>
            </w:r>
            <w:proofErr w:type="spellStart"/>
            <w:r w:rsidRPr="00AA7CE7">
              <w:rPr>
                <w:rFonts w:ascii="Times New Roman" w:hAnsi="Times New Roman"/>
                <w:color w:val="000000"/>
                <w:sz w:val="20"/>
                <w:szCs w:val="20"/>
                <w:lang w:eastAsia="en-US"/>
              </w:rPr>
              <w:t>дымоудаления</w:t>
            </w:r>
            <w:proofErr w:type="spellEnd"/>
            <w:r w:rsidRPr="00AA7CE7">
              <w:rPr>
                <w:rFonts w:ascii="Times New Roman" w:hAnsi="Times New Roman"/>
                <w:color w:val="000000"/>
                <w:sz w:val="20"/>
                <w:szCs w:val="20"/>
                <w:lang w:eastAsia="en-US"/>
              </w:rPr>
              <w:t>, пожарного оповещения, пожарного водопровода с установленным оборудованием</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28</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Системы видеонаблюдения</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29</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Общедомовая диспетчерская система охранной и технологической сигнализации</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30</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Общедомовая система санкционированного доступа (домофон)</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5B7575"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31</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Система коллективного приема телевидения</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5B7575"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32</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 xml:space="preserve">Фундамент, </w:t>
            </w:r>
            <w:proofErr w:type="spellStart"/>
            <w:r w:rsidRPr="00AA7CE7">
              <w:rPr>
                <w:rFonts w:ascii="Times New Roman" w:hAnsi="Times New Roman"/>
                <w:color w:val="000000"/>
                <w:sz w:val="20"/>
                <w:szCs w:val="20"/>
                <w:lang w:eastAsia="en-US"/>
              </w:rPr>
              <w:t>отмостка</w:t>
            </w:r>
            <w:proofErr w:type="spellEnd"/>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15"/>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33</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Ограждающие несущие конструкции, в том числе несущие стены, плиты перекрытий, балконные плиты</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43"/>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t>34</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Ограждающие ненесущие конструкции помещений общего пользования, включая двери и окна, перила, парапеты</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79"/>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C92EF1">
            <w:pPr>
              <w:spacing w:after="0"/>
              <w:rPr>
                <w:rFonts w:ascii="Times New Roman" w:hAnsi="Times New Roman"/>
                <w:color w:val="000000"/>
              </w:rPr>
            </w:pPr>
            <w:r w:rsidRPr="00AA7CE7">
              <w:rPr>
                <w:rFonts w:ascii="Times New Roman" w:hAnsi="Times New Roman"/>
                <w:color w:val="000000"/>
              </w:rPr>
              <w:t>35</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rPr>
                <w:rFonts w:ascii="Times New Roman" w:hAnsi="Times New Roman"/>
                <w:color w:val="000000"/>
                <w:sz w:val="20"/>
                <w:szCs w:val="20"/>
                <w:lang w:eastAsia="en-US"/>
              </w:rPr>
            </w:pPr>
            <w:r w:rsidRPr="00AA7CE7">
              <w:rPr>
                <w:rFonts w:ascii="Times New Roman" w:hAnsi="Times New Roman"/>
                <w:color w:val="000000"/>
                <w:sz w:val="20"/>
                <w:szCs w:val="20"/>
                <w:lang w:eastAsia="en-US"/>
              </w:rPr>
              <w:t>Перекрытие и кровля</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center"/>
              <w:rPr>
                <w:rFonts w:ascii="Times New Roman" w:hAnsi="Times New Roman"/>
                <w:color w:val="000000"/>
                <w:sz w:val="20"/>
                <w:szCs w:val="20"/>
                <w:lang w:eastAsia="en-US"/>
              </w:rPr>
            </w:pPr>
            <w:r w:rsidRPr="00AA7CE7">
              <w:rPr>
                <w:rFonts w:ascii="Times New Roman" w:hAnsi="Times New Roman"/>
                <w:color w:val="000000"/>
                <w:sz w:val="20"/>
                <w:szCs w:val="20"/>
                <w:lang w:eastAsia="en-US"/>
              </w:rPr>
              <w:t>В соответствии с проектом</w:t>
            </w:r>
          </w:p>
          <w:p w:rsidR="00AA7CE7" w:rsidRPr="00AA7CE7" w:rsidRDefault="00AA7CE7" w:rsidP="003F7B93">
            <w:pPr>
              <w:spacing w:after="0" w:line="240" w:lineRule="auto"/>
              <w:jc w:val="center"/>
              <w:rPr>
                <w:rFonts w:ascii="Times New Roman" w:hAnsi="Times New Roman"/>
                <w:color w:val="000000"/>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r w:rsidR="00AA7CE7" w:rsidRPr="00AA7CE7" w:rsidTr="00C92EF1">
        <w:trPr>
          <w:trHeight w:val="279"/>
        </w:trPr>
        <w:tc>
          <w:tcPr>
            <w:tcW w:w="818"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rPr>
                <w:rFonts w:ascii="Times New Roman" w:hAnsi="Times New Roman"/>
                <w:color w:val="000000"/>
              </w:rPr>
            </w:pPr>
            <w:r w:rsidRPr="00AA7CE7">
              <w:rPr>
                <w:rFonts w:ascii="Times New Roman" w:hAnsi="Times New Roman"/>
                <w:color w:val="000000"/>
              </w:rPr>
              <w:lastRenderedPageBreak/>
              <w:t>36</w:t>
            </w:r>
          </w:p>
        </w:tc>
        <w:tc>
          <w:tcPr>
            <w:tcW w:w="510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spacing w:after="0" w:line="240" w:lineRule="auto"/>
              <w:jc w:val="both"/>
              <w:rPr>
                <w:rFonts w:ascii="Times New Roman" w:hAnsi="Times New Roman"/>
                <w:color w:val="000000"/>
                <w:sz w:val="20"/>
                <w:szCs w:val="20"/>
                <w:lang w:eastAsia="en-US"/>
              </w:rPr>
            </w:pPr>
            <w:r w:rsidRPr="00AA7CE7">
              <w:rPr>
                <w:rFonts w:ascii="Times New Roman" w:hAnsi="Times New Roman"/>
                <w:color w:val="000000"/>
                <w:sz w:val="20"/>
                <w:szCs w:val="20"/>
                <w:lang w:eastAsia="en-US"/>
              </w:rPr>
              <w:t xml:space="preserve">Иные системы, устройства, конструктивные элементы, являющиеся неотъемлемой частью здания </w:t>
            </w:r>
          </w:p>
        </w:tc>
        <w:tc>
          <w:tcPr>
            <w:tcW w:w="3546" w:type="dxa"/>
            <w:tcBorders>
              <w:top w:val="single" w:sz="4" w:space="0" w:color="auto"/>
              <w:left w:val="single" w:sz="4" w:space="0" w:color="auto"/>
              <w:bottom w:val="single" w:sz="4" w:space="0" w:color="auto"/>
              <w:right w:val="single" w:sz="4" w:space="0" w:color="auto"/>
            </w:tcBorders>
            <w:hideMark/>
          </w:tcPr>
          <w:p w:rsidR="00AA7CE7" w:rsidRPr="00AA7CE7" w:rsidRDefault="00AA7CE7" w:rsidP="003F7B93">
            <w:pPr>
              <w:jc w:val="center"/>
              <w:rPr>
                <w:rFonts w:ascii="Times New Roman" w:hAnsi="Times New Roman"/>
                <w:color w:val="000000"/>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AA7CE7" w:rsidRPr="00AA7CE7" w:rsidRDefault="00AA7CE7" w:rsidP="00DD578F">
            <w:pPr>
              <w:spacing w:after="0" w:line="240" w:lineRule="auto"/>
              <w:jc w:val="center"/>
              <w:rPr>
                <w:rFonts w:ascii="Times New Roman" w:hAnsi="Times New Roman"/>
                <w:color w:val="000000"/>
                <w:lang w:eastAsia="en-US"/>
              </w:rPr>
            </w:pPr>
          </w:p>
        </w:tc>
      </w:tr>
    </w:tbl>
    <w:p w:rsidR="00AA7CE7" w:rsidRDefault="00AA7CE7" w:rsidP="00DD578F">
      <w:pPr>
        <w:widowControl w:val="0"/>
        <w:shd w:val="clear" w:color="auto" w:fill="FFFFFF"/>
        <w:tabs>
          <w:tab w:val="left" w:pos="0"/>
        </w:tabs>
        <w:autoSpaceDE w:val="0"/>
        <w:autoSpaceDN w:val="0"/>
        <w:adjustRightInd w:val="0"/>
        <w:spacing w:after="0" w:line="240" w:lineRule="auto"/>
        <w:rPr>
          <w:rFonts w:ascii="Times New Roman" w:hAnsi="Times New Roman"/>
          <w:b/>
          <w:color w:val="000000"/>
          <w:spacing w:val="-9"/>
          <w:sz w:val="24"/>
          <w:szCs w:val="24"/>
        </w:rPr>
      </w:pPr>
    </w:p>
    <w:p w:rsidR="00DD578F" w:rsidRPr="00AA7CE7" w:rsidRDefault="00DD578F" w:rsidP="00DD578F">
      <w:pPr>
        <w:widowControl w:val="0"/>
        <w:shd w:val="clear" w:color="auto" w:fill="FFFFFF"/>
        <w:tabs>
          <w:tab w:val="left" w:pos="0"/>
        </w:tabs>
        <w:autoSpaceDE w:val="0"/>
        <w:autoSpaceDN w:val="0"/>
        <w:adjustRightInd w:val="0"/>
        <w:spacing w:after="0" w:line="240" w:lineRule="auto"/>
        <w:rPr>
          <w:rFonts w:ascii="Times New Roman" w:hAnsi="Times New Roman"/>
          <w:b/>
          <w:color w:val="000000"/>
          <w:sz w:val="24"/>
          <w:szCs w:val="24"/>
        </w:rPr>
      </w:pPr>
      <w:r w:rsidRPr="00AA7CE7">
        <w:rPr>
          <w:rFonts w:ascii="Times New Roman" w:hAnsi="Times New Roman"/>
          <w:b/>
          <w:color w:val="000000"/>
          <w:spacing w:val="-9"/>
          <w:sz w:val="24"/>
          <w:szCs w:val="24"/>
        </w:rPr>
        <w:t>Исполнитель:                                                                                      Заказчик</w:t>
      </w:r>
      <w:r w:rsidRPr="00AA7CE7">
        <w:rPr>
          <w:rFonts w:ascii="Times New Roman" w:hAnsi="Times New Roman"/>
          <w:b/>
          <w:color w:val="000000"/>
          <w:spacing w:val="3"/>
          <w:sz w:val="24"/>
          <w:szCs w:val="24"/>
        </w:rPr>
        <w:t>:</w:t>
      </w:r>
    </w:p>
    <w:p w:rsidR="00DD578F" w:rsidRPr="00AA7CE7" w:rsidRDefault="00DD578F" w:rsidP="00DD578F">
      <w:pPr>
        <w:tabs>
          <w:tab w:val="left" w:pos="-249"/>
        </w:tabs>
        <w:spacing w:after="0" w:line="240" w:lineRule="auto"/>
        <w:jc w:val="both"/>
        <w:rPr>
          <w:rFonts w:ascii="Times New Roman" w:hAnsi="Times New Roman"/>
          <w:snapToGrid w:val="0"/>
          <w:color w:val="000000"/>
          <w:sz w:val="24"/>
          <w:szCs w:val="24"/>
        </w:rPr>
      </w:pPr>
      <w:r w:rsidRPr="00AA7CE7">
        <w:rPr>
          <w:rFonts w:ascii="Times New Roman" w:hAnsi="Times New Roman"/>
          <w:snapToGrid w:val="0"/>
          <w:color w:val="000000"/>
          <w:sz w:val="24"/>
          <w:szCs w:val="24"/>
        </w:rPr>
        <w:t>Генеральный директор</w:t>
      </w:r>
    </w:p>
    <w:p w:rsidR="00DD578F" w:rsidRPr="00AA7CE7" w:rsidRDefault="00DD578F" w:rsidP="00DD578F">
      <w:pPr>
        <w:tabs>
          <w:tab w:val="left" w:pos="-249"/>
        </w:tabs>
        <w:spacing w:after="0" w:line="240" w:lineRule="auto"/>
        <w:jc w:val="both"/>
        <w:rPr>
          <w:rFonts w:ascii="Times New Roman" w:hAnsi="Times New Roman"/>
          <w:snapToGrid w:val="0"/>
          <w:color w:val="000000"/>
          <w:sz w:val="16"/>
          <w:szCs w:val="16"/>
        </w:rPr>
      </w:pPr>
    </w:p>
    <w:p w:rsidR="00DD578F" w:rsidRPr="00AA7CE7" w:rsidRDefault="00DD578F" w:rsidP="00DD578F">
      <w:pPr>
        <w:tabs>
          <w:tab w:val="left" w:pos="-249"/>
        </w:tabs>
        <w:spacing w:after="0" w:line="240" w:lineRule="auto"/>
        <w:jc w:val="both"/>
        <w:rPr>
          <w:rFonts w:ascii="Times New Roman" w:hAnsi="Times New Roman"/>
          <w:snapToGrid w:val="0"/>
          <w:color w:val="000000"/>
          <w:sz w:val="16"/>
          <w:szCs w:val="16"/>
        </w:rPr>
      </w:pPr>
    </w:p>
    <w:p w:rsidR="00DD578F" w:rsidRPr="00AA7CE7" w:rsidRDefault="00DD578F" w:rsidP="00DD578F">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AA7CE7">
        <w:rPr>
          <w:rFonts w:ascii="Times New Roman" w:hAnsi="Times New Roman"/>
          <w:b/>
          <w:color w:val="000000"/>
          <w:sz w:val="24"/>
          <w:szCs w:val="24"/>
        </w:rPr>
        <w:t>______________________ /</w:t>
      </w:r>
      <w:r w:rsidR="00E15448" w:rsidRPr="00AA7CE7">
        <w:rPr>
          <w:rFonts w:ascii="Times New Roman" w:hAnsi="Times New Roman"/>
          <w:b/>
          <w:color w:val="000000"/>
          <w:sz w:val="24"/>
          <w:szCs w:val="24"/>
        </w:rPr>
        <w:t>А.А</w:t>
      </w:r>
      <w:r w:rsidRPr="00AA7CE7">
        <w:rPr>
          <w:rFonts w:ascii="Times New Roman" w:hAnsi="Times New Roman"/>
          <w:b/>
          <w:color w:val="000000"/>
          <w:sz w:val="24"/>
          <w:szCs w:val="24"/>
        </w:rPr>
        <w:t xml:space="preserve">. </w:t>
      </w:r>
      <w:proofErr w:type="spellStart"/>
      <w:r w:rsidR="00E15448" w:rsidRPr="00AA7CE7">
        <w:rPr>
          <w:rFonts w:ascii="Times New Roman" w:hAnsi="Times New Roman"/>
          <w:b/>
          <w:color w:val="000000"/>
          <w:sz w:val="24"/>
          <w:szCs w:val="24"/>
        </w:rPr>
        <w:t>Матров</w:t>
      </w:r>
      <w:proofErr w:type="spellEnd"/>
      <w:r w:rsidRPr="00AA7CE7">
        <w:rPr>
          <w:rFonts w:ascii="Times New Roman" w:hAnsi="Times New Roman"/>
          <w:b/>
          <w:color w:val="000000"/>
          <w:sz w:val="24"/>
          <w:szCs w:val="24"/>
        </w:rPr>
        <w:t>/                  ___________________________________</w:t>
      </w:r>
    </w:p>
    <w:p w:rsidR="00DD578F" w:rsidRPr="00AA7CE7" w:rsidRDefault="00DD578F" w:rsidP="00DD578F">
      <w:pPr>
        <w:widowControl w:val="0"/>
        <w:shd w:val="clear" w:color="auto" w:fill="FFFFFF"/>
        <w:autoSpaceDE w:val="0"/>
        <w:autoSpaceDN w:val="0"/>
        <w:adjustRightInd w:val="0"/>
        <w:spacing w:after="0" w:line="240" w:lineRule="auto"/>
        <w:rPr>
          <w:rFonts w:ascii="Times New Roman" w:hAnsi="Times New Roman"/>
          <w:color w:val="000000"/>
          <w:sz w:val="16"/>
          <w:szCs w:val="16"/>
        </w:rPr>
      </w:pPr>
      <w:r w:rsidRPr="00AA7CE7">
        <w:rPr>
          <w:rFonts w:ascii="Times New Roman" w:hAnsi="Times New Roman"/>
          <w:color w:val="000000"/>
          <w:sz w:val="16"/>
          <w:szCs w:val="16"/>
        </w:rPr>
        <w:t xml:space="preserve">                           подпись                                                                                                                                                    </w:t>
      </w:r>
      <w:proofErr w:type="spellStart"/>
      <w:r w:rsidRPr="00AA7CE7">
        <w:rPr>
          <w:rFonts w:ascii="Times New Roman" w:hAnsi="Times New Roman"/>
          <w:color w:val="000000"/>
          <w:sz w:val="16"/>
          <w:szCs w:val="16"/>
        </w:rPr>
        <w:t>подпись</w:t>
      </w:r>
      <w:proofErr w:type="spellEnd"/>
    </w:p>
    <w:p w:rsidR="00DD578F" w:rsidRPr="00AA7CE7" w:rsidRDefault="00DD578F" w:rsidP="00DD578F">
      <w:pPr>
        <w:widowControl w:val="0"/>
        <w:shd w:val="clear" w:color="auto" w:fill="FFFFFF"/>
        <w:autoSpaceDE w:val="0"/>
        <w:autoSpaceDN w:val="0"/>
        <w:adjustRightInd w:val="0"/>
        <w:spacing w:after="0" w:line="240" w:lineRule="auto"/>
        <w:rPr>
          <w:rFonts w:ascii="Times New Roman" w:hAnsi="Times New Roman"/>
          <w:color w:val="000000"/>
          <w:sz w:val="16"/>
          <w:szCs w:val="16"/>
        </w:rPr>
      </w:pPr>
    </w:p>
    <w:p w:rsidR="00DD578F" w:rsidRPr="00DD578F" w:rsidRDefault="00DD578F" w:rsidP="00DD578F">
      <w:pPr>
        <w:autoSpaceDN w:val="0"/>
        <w:spacing w:after="0" w:line="240" w:lineRule="auto"/>
        <w:rPr>
          <w:rFonts w:ascii="Times New Roman" w:hAnsi="Times New Roman"/>
          <w:b/>
          <w:bCs/>
          <w:i/>
          <w:iCs/>
        </w:rPr>
      </w:pPr>
      <w:bookmarkStart w:id="0" w:name="_GoBack"/>
      <w:bookmarkEnd w:id="0"/>
      <w:r w:rsidRPr="00191F05">
        <w:rPr>
          <w:rFonts w:ascii="Times New Roman" w:hAnsi="Times New Roman"/>
          <w:sz w:val="16"/>
          <w:szCs w:val="16"/>
          <w:lang w:eastAsia="en-US"/>
        </w:rPr>
        <w:t xml:space="preserve">  М.П.</w:t>
      </w:r>
      <w:r w:rsidRPr="00DD578F">
        <w:rPr>
          <w:rFonts w:ascii="Times New Roman" w:hAnsi="Times New Roman"/>
          <w:sz w:val="16"/>
          <w:szCs w:val="16"/>
          <w:lang w:eastAsia="en-US"/>
        </w:rPr>
        <w:t xml:space="preserve"> </w:t>
      </w:r>
    </w:p>
    <w:p w:rsidR="00DD578F" w:rsidRDefault="00DD578F"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AA7CE7" w:rsidRDefault="00AA7CE7"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8015BA" w:rsidRDefault="008015BA"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highlight w:val="yellow"/>
        </w:rPr>
      </w:pPr>
    </w:p>
    <w:p w:rsidR="001E54A0" w:rsidRPr="008015BA" w:rsidRDefault="001E54A0" w:rsidP="001E54A0">
      <w:pPr>
        <w:widowControl w:val="0"/>
        <w:shd w:val="clear" w:color="auto" w:fill="FFFFFF"/>
        <w:autoSpaceDE w:val="0"/>
        <w:autoSpaceDN w:val="0"/>
        <w:adjustRightInd w:val="0"/>
        <w:spacing w:after="0" w:line="240" w:lineRule="auto"/>
        <w:jc w:val="right"/>
        <w:rPr>
          <w:rFonts w:ascii="Times New Roman" w:hAnsi="Times New Roman"/>
          <w:sz w:val="21"/>
          <w:szCs w:val="21"/>
        </w:rPr>
      </w:pPr>
      <w:r w:rsidRPr="008015BA">
        <w:rPr>
          <w:rFonts w:ascii="Times New Roman" w:hAnsi="Times New Roman"/>
          <w:b/>
          <w:i/>
          <w:sz w:val="21"/>
          <w:szCs w:val="21"/>
        </w:rPr>
        <w:lastRenderedPageBreak/>
        <w:t>Приложение № 3</w:t>
      </w:r>
    </w:p>
    <w:p w:rsidR="001E54A0" w:rsidRPr="008015BA" w:rsidRDefault="001E54A0" w:rsidP="001E54A0">
      <w:pPr>
        <w:widowControl w:val="0"/>
        <w:shd w:val="clear" w:color="auto" w:fill="FFFFFF"/>
        <w:tabs>
          <w:tab w:val="left" w:leader="underscore" w:pos="7627"/>
        </w:tabs>
        <w:autoSpaceDE w:val="0"/>
        <w:autoSpaceDN w:val="0"/>
        <w:adjustRightInd w:val="0"/>
        <w:spacing w:after="0" w:line="240" w:lineRule="auto"/>
        <w:jc w:val="right"/>
        <w:rPr>
          <w:rFonts w:ascii="Times New Roman" w:hAnsi="Times New Roman"/>
          <w:bCs/>
          <w:iCs/>
          <w:sz w:val="21"/>
          <w:szCs w:val="21"/>
        </w:rPr>
      </w:pPr>
      <w:r w:rsidRPr="008015BA">
        <w:rPr>
          <w:rFonts w:ascii="Times New Roman" w:hAnsi="Times New Roman"/>
          <w:bCs/>
          <w:iCs/>
          <w:sz w:val="21"/>
          <w:szCs w:val="21"/>
        </w:rPr>
        <w:t xml:space="preserve">к Договору </w:t>
      </w:r>
      <w:r w:rsidRPr="008015BA">
        <w:rPr>
          <w:rFonts w:ascii="Times New Roman" w:hAnsi="Times New Roman"/>
          <w:bCs/>
          <w:spacing w:val="5"/>
          <w:sz w:val="21"/>
          <w:szCs w:val="21"/>
        </w:rPr>
        <w:t>управления многоквартирным домом</w:t>
      </w:r>
    </w:p>
    <w:p w:rsidR="001E54A0" w:rsidRPr="008015BA" w:rsidRDefault="001E54A0" w:rsidP="001E54A0">
      <w:pPr>
        <w:widowControl w:val="0"/>
        <w:shd w:val="clear" w:color="auto" w:fill="FFFFFF"/>
        <w:tabs>
          <w:tab w:val="left" w:pos="5419"/>
        </w:tabs>
        <w:autoSpaceDE w:val="0"/>
        <w:autoSpaceDN w:val="0"/>
        <w:adjustRightInd w:val="0"/>
        <w:spacing w:after="0" w:line="240" w:lineRule="auto"/>
        <w:jc w:val="right"/>
        <w:rPr>
          <w:rFonts w:ascii="Times New Roman" w:hAnsi="Times New Roman"/>
          <w:iCs/>
          <w:sz w:val="21"/>
          <w:szCs w:val="21"/>
        </w:rPr>
      </w:pPr>
      <w:r w:rsidRPr="008015BA">
        <w:rPr>
          <w:rFonts w:ascii="Times New Roman" w:hAnsi="Times New Roman"/>
          <w:spacing w:val="6"/>
          <w:sz w:val="21"/>
          <w:szCs w:val="21"/>
        </w:rPr>
        <w:t>№ _____</w:t>
      </w:r>
      <w:r w:rsidRPr="008015BA">
        <w:rPr>
          <w:rFonts w:ascii="Times New Roman" w:hAnsi="Times New Roman"/>
          <w:sz w:val="21"/>
          <w:szCs w:val="21"/>
        </w:rPr>
        <w:t>от  «</w:t>
      </w:r>
      <w:r w:rsidRPr="008015BA">
        <w:rPr>
          <w:rFonts w:ascii="Times New Roman" w:hAnsi="Times New Roman"/>
          <w:i/>
          <w:iCs/>
          <w:sz w:val="21"/>
          <w:szCs w:val="21"/>
        </w:rPr>
        <w:t>_</w:t>
      </w:r>
      <w:r w:rsidRPr="008015BA">
        <w:rPr>
          <w:rFonts w:ascii="Times New Roman" w:hAnsi="Times New Roman"/>
          <w:iCs/>
          <w:sz w:val="21"/>
          <w:szCs w:val="21"/>
        </w:rPr>
        <w:t>__» ____________20__г.</w:t>
      </w:r>
    </w:p>
    <w:p w:rsidR="001E54A0" w:rsidRPr="008015BA" w:rsidRDefault="001E54A0" w:rsidP="001E54A0">
      <w:pPr>
        <w:widowControl w:val="0"/>
        <w:shd w:val="clear" w:color="auto" w:fill="FFFFFF"/>
        <w:tabs>
          <w:tab w:val="left" w:pos="5419"/>
        </w:tabs>
        <w:autoSpaceDE w:val="0"/>
        <w:autoSpaceDN w:val="0"/>
        <w:adjustRightInd w:val="0"/>
        <w:spacing w:after="0" w:line="240" w:lineRule="auto"/>
        <w:jc w:val="center"/>
        <w:rPr>
          <w:rFonts w:ascii="Times New Roman" w:hAnsi="Times New Roman"/>
          <w:b/>
          <w:spacing w:val="6"/>
          <w:sz w:val="16"/>
          <w:szCs w:val="16"/>
          <w:u w:val="single"/>
        </w:rPr>
      </w:pPr>
    </w:p>
    <w:p w:rsidR="001E54A0" w:rsidRPr="008015BA" w:rsidRDefault="001E54A0" w:rsidP="001E54A0">
      <w:pPr>
        <w:spacing w:after="0" w:line="240" w:lineRule="auto"/>
        <w:jc w:val="center"/>
        <w:rPr>
          <w:rFonts w:ascii="Times New Roman" w:hAnsi="Times New Roman"/>
          <w:color w:val="000000"/>
          <w:sz w:val="20"/>
          <w:szCs w:val="20"/>
        </w:rPr>
      </w:pPr>
      <w:r w:rsidRPr="008015BA">
        <w:rPr>
          <w:rFonts w:ascii="Times New Roman" w:hAnsi="Times New Roman"/>
          <w:b/>
          <w:bCs/>
          <w:color w:val="000000"/>
          <w:sz w:val="20"/>
          <w:szCs w:val="20"/>
        </w:rPr>
        <w:t>Перечень</w:t>
      </w:r>
    </w:p>
    <w:p w:rsidR="001E54A0" w:rsidRDefault="001E54A0" w:rsidP="001E54A0">
      <w:pPr>
        <w:spacing w:after="0" w:line="240" w:lineRule="auto"/>
        <w:jc w:val="center"/>
        <w:rPr>
          <w:rFonts w:ascii="Times New Roman" w:hAnsi="Times New Roman"/>
          <w:b/>
          <w:bCs/>
          <w:color w:val="000000"/>
          <w:sz w:val="20"/>
          <w:szCs w:val="20"/>
        </w:rPr>
      </w:pPr>
      <w:r w:rsidRPr="008015BA">
        <w:rPr>
          <w:rFonts w:ascii="Times New Roman" w:hAnsi="Times New Roman"/>
          <w:b/>
          <w:bCs/>
          <w:color w:val="000000"/>
          <w:sz w:val="20"/>
          <w:szCs w:val="20"/>
        </w:rPr>
        <w:t>работ и услуг, по содержанию и ремонту общего имущества в многоквартирном доме</w:t>
      </w:r>
      <w:r w:rsidR="00570537" w:rsidRPr="008015BA">
        <w:rPr>
          <w:rFonts w:ascii="Times New Roman" w:hAnsi="Times New Roman"/>
          <w:b/>
          <w:bCs/>
          <w:color w:val="000000"/>
          <w:sz w:val="20"/>
          <w:szCs w:val="20"/>
        </w:rPr>
        <w:t xml:space="preserve"> по адресу:</w:t>
      </w:r>
    </w:p>
    <w:p w:rsidR="000C32ED" w:rsidRPr="00AA7CE7" w:rsidRDefault="000C32ED" w:rsidP="000C32ED">
      <w:pPr>
        <w:autoSpaceDN w:val="0"/>
        <w:spacing w:after="0" w:line="240" w:lineRule="auto"/>
        <w:jc w:val="center"/>
        <w:rPr>
          <w:rFonts w:ascii="Times New Roman" w:hAnsi="Times New Roman"/>
          <w:b/>
          <w:color w:val="000000"/>
          <w:spacing w:val="-1"/>
          <w:sz w:val="20"/>
          <w:szCs w:val="20"/>
        </w:rPr>
      </w:pPr>
      <w:r w:rsidRPr="00AA7CE7">
        <w:rPr>
          <w:rFonts w:ascii="Times New Roman" w:hAnsi="Times New Roman"/>
          <w:b/>
          <w:color w:val="000000"/>
          <w:sz w:val="20"/>
          <w:szCs w:val="20"/>
        </w:rPr>
        <w:t xml:space="preserve">Санкт-Петербург, улица </w:t>
      </w:r>
      <w:proofErr w:type="spellStart"/>
      <w:r>
        <w:rPr>
          <w:rFonts w:ascii="Times New Roman" w:hAnsi="Times New Roman"/>
          <w:b/>
          <w:color w:val="000000"/>
          <w:sz w:val="20"/>
          <w:szCs w:val="20"/>
        </w:rPr>
        <w:t>Кирочная</w:t>
      </w:r>
      <w:proofErr w:type="spellEnd"/>
      <w:r w:rsidRPr="00AA7CE7">
        <w:rPr>
          <w:rFonts w:ascii="Times New Roman" w:hAnsi="Times New Roman"/>
          <w:b/>
          <w:color w:val="000000"/>
          <w:spacing w:val="-1"/>
          <w:sz w:val="20"/>
          <w:szCs w:val="20"/>
        </w:rPr>
        <w:t>, дом</w:t>
      </w:r>
      <w:r>
        <w:rPr>
          <w:rFonts w:ascii="Times New Roman" w:hAnsi="Times New Roman"/>
          <w:b/>
          <w:color w:val="000000"/>
          <w:spacing w:val="-1"/>
          <w:sz w:val="20"/>
          <w:szCs w:val="20"/>
        </w:rPr>
        <w:t>№</w:t>
      </w:r>
      <w:r w:rsidRPr="00AA7CE7">
        <w:rPr>
          <w:rFonts w:ascii="Times New Roman" w:hAnsi="Times New Roman"/>
          <w:b/>
          <w:color w:val="000000"/>
          <w:spacing w:val="-1"/>
          <w:sz w:val="20"/>
          <w:szCs w:val="20"/>
        </w:rPr>
        <w:t xml:space="preserve"> 7</w:t>
      </w:r>
      <w:r>
        <w:rPr>
          <w:rFonts w:ascii="Times New Roman" w:hAnsi="Times New Roman"/>
          <w:b/>
          <w:color w:val="000000"/>
          <w:spacing w:val="-1"/>
          <w:sz w:val="20"/>
          <w:szCs w:val="20"/>
        </w:rPr>
        <w:t>0</w:t>
      </w:r>
      <w:r w:rsidRPr="00AA7CE7">
        <w:rPr>
          <w:rFonts w:ascii="Times New Roman" w:hAnsi="Times New Roman"/>
          <w:b/>
          <w:color w:val="000000"/>
          <w:spacing w:val="-1"/>
          <w:sz w:val="20"/>
          <w:szCs w:val="20"/>
        </w:rPr>
        <w:t xml:space="preserve">, </w:t>
      </w:r>
      <w:r>
        <w:rPr>
          <w:rFonts w:ascii="Times New Roman" w:hAnsi="Times New Roman"/>
          <w:b/>
          <w:color w:val="000000"/>
          <w:spacing w:val="-1"/>
          <w:sz w:val="20"/>
          <w:szCs w:val="20"/>
        </w:rPr>
        <w:t xml:space="preserve"> строение1</w:t>
      </w:r>
    </w:p>
    <w:p w:rsidR="000C32ED" w:rsidRPr="008015BA" w:rsidRDefault="000C32ED" w:rsidP="001E54A0">
      <w:pPr>
        <w:spacing w:after="0" w:line="240" w:lineRule="auto"/>
        <w:jc w:val="center"/>
        <w:rPr>
          <w:rFonts w:ascii="Times New Roman" w:hAnsi="Times New Roman"/>
          <w:b/>
          <w:bCs/>
          <w:color w:val="000000"/>
          <w:sz w:val="20"/>
          <w:szCs w:val="20"/>
        </w:rPr>
      </w:pPr>
    </w:p>
    <w:p w:rsidR="001E54A0" w:rsidRPr="008015BA" w:rsidRDefault="001E54A0" w:rsidP="001E54A0">
      <w:pPr>
        <w:spacing w:after="0" w:line="240" w:lineRule="auto"/>
        <w:jc w:val="center"/>
        <w:rPr>
          <w:rFonts w:ascii="Times New Roman" w:hAnsi="Times New Roman"/>
          <w:b/>
          <w:bCs/>
          <w:color w:val="000000"/>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80"/>
        <w:gridCol w:w="1701"/>
      </w:tblGrid>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w:t>
            </w:r>
          </w:p>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п/п</w:t>
            </w:r>
          </w:p>
        </w:tc>
        <w:tc>
          <w:tcPr>
            <w:tcW w:w="8080" w:type="dxa"/>
          </w:tcPr>
          <w:p w:rsidR="001E54A0" w:rsidRPr="008015BA" w:rsidRDefault="001E54A0" w:rsidP="00645680">
            <w:pPr>
              <w:spacing w:after="0" w:line="240" w:lineRule="auto"/>
              <w:jc w:val="center"/>
              <w:rPr>
                <w:rFonts w:ascii="Times New Roman" w:hAnsi="Times New Roman"/>
                <w:b/>
                <w:bCs/>
                <w:color w:val="000000"/>
                <w:sz w:val="20"/>
                <w:szCs w:val="20"/>
              </w:rPr>
            </w:pPr>
            <w:r w:rsidRPr="008015BA">
              <w:rPr>
                <w:rFonts w:ascii="Times New Roman" w:hAnsi="Times New Roman"/>
                <w:b/>
                <w:bCs/>
                <w:color w:val="000000"/>
                <w:sz w:val="20"/>
                <w:szCs w:val="20"/>
              </w:rPr>
              <w:t>Виды работ и услуг</w:t>
            </w:r>
          </w:p>
        </w:tc>
        <w:tc>
          <w:tcPr>
            <w:tcW w:w="1701" w:type="dxa"/>
          </w:tcPr>
          <w:p w:rsidR="001E54A0" w:rsidRPr="008015BA" w:rsidRDefault="004051AD" w:rsidP="00645680">
            <w:pPr>
              <w:spacing w:after="0" w:line="240" w:lineRule="auto"/>
              <w:jc w:val="center"/>
              <w:rPr>
                <w:rFonts w:ascii="Times New Roman" w:hAnsi="Times New Roman"/>
                <w:b/>
                <w:color w:val="000000"/>
                <w:sz w:val="20"/>
                <w:szCs w:val="20"/>
              </w:rPr>
            </w:pPr>
            <w:r w:rsidRPr="008015BA">
              <w:rPr>
                <w:rFonts w:ascii="Times New Roman" w:hAnsi="Times New Roman"/>
                <w:b/>
                <w:color w:val="000000"/>
                <w:sz w:val="20"/>
                <w:szCs w:val="20"/>
              </w:rPr>
              <w:t>Периоди</w:t>
            </w:r>
            <w:r w:rsidR="001E54A0" w:rsidRPr="008015BA">
              <w:rPr>
                <w:rFonts w:ascii="Times New Roman" w:hAnsi="Times New Roman"/>
                <w:b/>
                <w:color w:val="000000"/>
                <w:sz w:val="20"/>
                <w:szCs w:val="20"/>
              </w:rPr>
              <w:t>чность</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lang w:val="en-US"/>
              </w:rPr>
              <w:t>1</w:t>
            </w:r>
            <w:r w:rsidRPr="008015BA">
              <w:rPr>
                <w:rFonts w:ascii="Times New Roman" w:hAnsi="Times New Roman"/>
                <w:color w:val="000000"/>
                <w:sz w:val="20"/>
                <w:szCs w:val="20"/>
              </w:rPr>
              <w:t>.</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b/>
                <w:bCs/>
                <w:color w:val="000000"/>
                <w:sz w:val="20"/>
                <w:szCs w:val="20"/>
              </w:rPr>
              <w:t>Работы, необходимые для надлежащего содержания несущих конструкций (фундаментов, стен,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о</w:t>
            </w:r>
            <w:r w:rsidR="00952A56" w:rsidRPr="008015BA">
              <w:rPr>
                <w:rFonts w:ascii="Times New Roman" w:hAnsi="Times New Roman"/>
                <w:b/>
                <w:bCs/>
                <w:color w:val="000000"/>
                <w:sz w:val="20"/>
                <w:szCs w:val="20"/>
              </w:rPr>
              <w:t>тношении всех видов фундаментов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Проверка соответствия параметров вертикальной планировки территории вокруг здания проектным параметрам. </w:t>
            </w:r>
            <w:r w:rsidR="003F3E73" w:rsidRPr="008015BA">
              <w:rPr>
                <w:rFonts w:ascii="Times New Roman" w:hAnsi="Times New Roman"/>
                <w:color w:val="000000"/>
                <w:sz w:val="20"/>
                <w:szCs w:val="20"/>
              </w:rPr>
              <w:t>Устранение выявленных нарушений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технического состояния видимых частей конструкций с выявлением:</w:t>
            </w:r>
          </w:p>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признаков неравномерных осадок фундаментов всех типов;</w:t>
            </w:r>
          </w:p>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коррозии арматуры, расслаивания, трещин, выпучивания, отклонения   от вертикали;</w:t>
            </w:r>
          </w:p>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w:t>
            </w:r>
            <w:r w:rsidR="003F3E73" w:rsidRPr="008015BA">
              <w:rPr>
                <w:rFonts w:ascii="Times New Roman" w:hAnsi="Times New Roman"/>
                <w:color w:val="000000"/>
                <w:sz w:val="20"/>
                <w:szCs w:val="20"/>
              </w:rPr>
              <w:t>уатационных свойств конструкций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зданиях с подвалами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1.2.1.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температурно-влажностного режима подвальных помещений и при выявлении нарушений устранение причин его нарушения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1.2.2.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1.2.3.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для надлежащего содержания стен многоквартирных домов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1.3.1.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1.3.2.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1.3.3.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1.3.4.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перекрытий и</w:t>
            </w:r>
            <w:r w:rsidR="00952A56" w:rsidRPr="008015BA">
              <w:rPr>
                <w:rFonts w:ascii="Times New Roman" w:hAnsi="Times New Roman"/>
                <w:b/>
                <w:bCs/>
                <w:color w:val="000000"/>
                <w:sz w:val="20"/>
                <w:szCs w:val="20"/>
              </w:rPr>
              <w:t> покрытий многоквартирных домов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1.4.1.</w:t>
            </w:r>
          </w:p>
        </w:tc>
        <w:tc>
          <w:tcPr>
            <w:tcW w:w="8080" w:type="dxa"/>
          </w:tcPr>
          <w:p w:rsidR="001E54A0" w:rsidRPr="008015BA" w:rsidRDefault="001E54A0" w:rsidP="00645680">
            <w:pPr>
              <w:spacing w:after="0" w:line="240" w:lineRule="auto"/>
              <w:rPr>
                <w:rFonts w:ascii="Times New Roman" w:hAnsi="Times New Roman"/>
                <w:color w:val="000000"/>
                <w:sz w:val="20"/>
                <w:szCs w:val="20"/>
              </w:rPr>
            </w:pPr>
            <w:r w:rsidRPr="008015BA">
              <w:rPr>
                <w:rFonts w:ascii="Times New Roman" w:hAnsi="Times New Roman"/>
                <w:color w:val="000000"/>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1.4.2.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Выявление наличия, характера и величины трещин в теле перекрытия из монолитного железобетона и в местах примыканий к стенам, отслоения защитного слоя бетона и оголения арматуры, коррозии </w:t>
            </w:r>
            <w:proofErr w:type="spellStart"/>
            <w:r w:rsidRPr="008015BA">
              <w:rPr>
                <w:rFonts w:ascii="Times New Roman" w:hAnsi="Times New Roman"/>
                <w:color w:val="000000"/>
                <w:sz w:val="20"/>
                <w:szCs w:val="20"/>
              </w:rPr>
              <w:t>арматуры;выявление</w:t>
            </w:r>
            <w:proofErr w:type="spellEnd"/>
            <w:r w:rsidRPr="008015BA">
              <w:rPr>
                <w:rFonts w:ascii="Times New Roman" w:hAnsi="Times New Roman"/>
                <w:color w:val="000000"/>
                <w:sz w:val="20"/>
                <w:szCs w:val="20"/>
              </w:rPr>
              <w:t xml:space="preserve"> наличия, характера и величины трещин, смещения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1.4.3.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состояния утеплителя, гидроизоляции, адгезии отделочных слоев к конструкциям перекрытия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1.4.4.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w:t>
            </w:r>
            <w:r w:rsidR="00952A56" w:rsidRPr="008015BA">
              <w:rPr>
                <w:rFonts w:ascii="Times New Roman" w:hAnsi="Times New Roman"/>
                <w:b/>
                <w:bCs/>
                <w:color w:val="000000"/>
                <w:sz w:val="20"/>
                <w:szCs w:val="20"/>
              </w:rPr>
              <w:t>лях надлежащего содержания крыш</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1.5.1.</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Проверка кровли на отсутствие протечек</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Проверка </w:t>
            </w:r>
            <w:proofErr w:type="spellStart"/>
            <w:r w:rsidRPr="008015BA">
              <w:rPr>
                <w:rFonts w:ascii="Times New Roman" w:hAnsi="Times New Roman"/>
                <w:color w:val="000000"/>
                <w:sz w:val="20"/>
                <w:szCs w:val="20"/>
              </w:rPr>
              <w:t>молниезащитных</w:t>
            </w:r>
            <w:proofErr w:type="spellEnd"/>
            <w:r w:rsidRPr="008015BA">
              <w:rPr>
                <w:rFonts w:ascii="Times New Roman" w:hAnsi="Times New Roman"/>
                <w:color w:val="000000"/>
                <w:sz w:val="20"/>
                <w:szCs w:val="20"/>
              </w:rPr>
              <w:t xml:space="preserve"> устройств, заземления мачт и другого оборуд</w:t>
            </w:r>
            <w:r w:rsidR="003F3E73" w:rsidRPr="008015BA">
              <w:rPr>
                <w:rFonts w:ascii="Times New Roman" w:hAnsi="Times New Roman"/>
                <w:color w:val="000000"/>
                <w:sz w:val="20"/>
                <w:szCs w:val="20"/>
              </w:rPr>
              <w:t>ования, расположенного на крыше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1.5.3.</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Выявление деформации и повреждений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lastRenderedPageBreak/>
              <w:t>1.5.4.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температурно-влажностного режима и воздухообмена на чердаке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1.5.5.</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1.5.6.</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Проверка и при необходимости очистка кровли от скопления снега и наледи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 в зимний период</w:t>
            </w:r>
          </w:p>
        </w:tc>
      </w:tr>
      <w:tr w:rsidR="001E54A0" w:rsidRPr="008015BA" w:rsidTr="001B3777">
        <w:trPr>
          <w:trHeight w:val="725"/>
        </w:trPr>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1.5.7.</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w:t>
            </w:r>
            <w:r w:rsidR="003F3E73" w:rsidRPr="008015BA">
              <w:rPr>
                <w:rFonts w:ascii="Times New Roman" w:hAnsi="Times New Roman"/>
                <w:color w:val="000000"/>
                <w:sz w:val="20"/>
                <w:szCs w:val="20"/>
              </w:rPr>
              <w:t xml:space="preserve"> защитными красками и составами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1.5.8.</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1.5.9.</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1.6.</w:t>
            </w:r>
          </w:p>
        </w:tc>
        <w:tc>
          <w:tcPr>
            <w:tcW w:w="8080" w:type="dxa"/>
          </w:tcPr>
          <w:p w:rsidR="001E54A0" w:rsidRPr="008015BA" w:rsidRDefault="001E54A0" w:rsidP="00D271AB">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лестниц</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1.6.1.</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1.6.2.</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8015BA">
              <w:rPr>
                <w:rFonts w:ascii="Times New Roman" w:hAnsi="Times New Roman"/>
                <w:color w:val="000000"/>
                <w:sz w:val="20"/>
                <w:szCs w:val="20"/>
              </w:rPr>
              <w:t>проступях</w:t>
            </w:r>
            <w:proofErr w:type="spellEnd"/>
            <w:r w:rsidRPr="008015BA">
              <w:rPr>
                <w:rFonts w:ascii="Times New Roman" w:hAnsi="Times New Roman"/>
                <w:color w:val="000000"/>
                <w:sz w:val="20"/>
                <w:szCs w:val="20"/>
              </w:rPr>
              <w:t xml:space="preserve"> железобетонных лестниц</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1.6.3.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 восстановительных работ, про</w:t>
            </w:r>
            <w:r w:rsidR="003F3E73" w:rsidRPr="008015BA">
              <w:rPr>
                <w:rFonts w:ascii="Times New Roman" w:hAnsi="Times New Roman"/>
                <w:color w:val="000000"/>
                <w:sz w:val="20"/>
                <w:szCs w:val="20"/>
              </w:rPr>
              <w:t>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1.7.</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 xml:space="preserve">Работы, выполняемые в целях </w:t>
            </w:r>
            <w:r w:rsidR="00952A56" w:rsidRPr="008015BA">
              <w:rPr>
                <w:rFonts w:ascii="Times New Roman" w:hAnsi="Times New Roman"/>
                <w:b/>
                <w:bCs/>
                <w:color w:val="000000"/>
                <w:sz w:val="20"/>
                <w:szCs w:val="20"/>
              </w:rPr>
              <w:t>надлежащего содержания фасадов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1.7.1.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8015BA">
              <w:rPr>
                <w:rFonts w:ascii="Times New Roman" w:hAnsi="Times New Roman"/>
                <w:color w:val="000000"/>
                <w:sz w:val="20"/>
                <w:szCs w:val="20"/>
              </w:rPr>
              <w:t>сплошности</w:t>
            </w:r>
            <w:proofErr w:type="spellEnd"/>
            <w:r w:rsidRPr="008015BA">
              <w:rPr>
                <w:rFonts w:ascii="Times New Roman" w:hAnsi="Times New Roman"/>
                <w:color w:val="000000"/>
                <w:sz w:val="20"/>
                <w:szCs w:val="20"/>
              </w:rPr>
              <w:t xml:space="preserve"> и герметичности наружных водостоков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1.7.2.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работоспособности подсветки информационных знаков, входов в подъезды (домовые знаки и т.д.)</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1.7.3.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1.7.4.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1.7.5.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восстановление плотности притворов входных дверей,  самозакрывающихся устройств (доводчики, пружины), огран</w:t>
            </w:r>
            <w:r w:rsidR="003F3E73" w:rsidRPr="008015BA">
              <w:rPr>
                <w:rFonts w:ascii="Times New Roman" w:hAnsi="Times New Roman"/>
                <w:color w:val="000000"/>
                <w:sz w:val="20"/>
                <w:szCs w:val="20"/>
              </w:rPr>
              <w:t>ичителей хода дверей (остановы)</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1.7.6.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1.8.</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 xml:space="preserve">Работы, выполняемые в целях надлежащего содержания перегородок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1.8.1.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1.8.2.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звукоизоляции и огнезащиты</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1.8.3.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w:t>
            </w:r>
          </w:p>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1.9.</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внутренней отделки многоквартирных домов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1.9.1.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состояния внутренней отделки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1.9.2.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w:t>
            </w:r>
            <w:r w:rsidR="003F3E73" w:rsidRPr="008015BA">
              <w:rPr>
                <w:rFonts w:ascii="Times New Roman" w:hAnsi="Times New Roman"/>
                <w:color w:val="000000"/>
                <w:sz w:val="20"/>
                <w:szCs w:val="20"/>
              </w:rPr>
              <w:t>устранение выявленных нарушений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1.10.</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1.10.1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состояния основания, поверхностного слоя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1.10.2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1.11.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оконных</w:t>
            </w:r>
            <w:r w:rsidR="00952A56" w:rsidRPr="008015BA">
              <w:rPr>
                <w:rFonts w:ascii="Times New Roman" w:hAnsi="Times New Roman"/>
                <w:b/>
                <w:bCs/>
                <w:color w:val="000000"/>
                <w:sz w:val="20"/>
                <w:szCs w:val="20"/>
              </w:rPr>
              <w:t xml:space="preserve"> и дверных заполнений помещений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1.11.1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w:t>
            </w:r>
            <w:r w:rsidR="003F3E73" w:rsidRPr="008015BA">
              <w:rPr>
                <w:rFonts w:ascii="Times New Roman" w:hAnsi="Times New Roman"/>
                <w:color w:val="000000"/>
                <w:sz w:val="20"/>
                <w:szCs w:val="20"/>
              </w:rPr>
              <w:t>муществу в многоквартирном доме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1.11.2.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необходимые для надлежащего содержания оборудования и систем инженерно-технического обеспечения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мусоропроводов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lastRenderedPageBreak/>
              <w:t>2.1.1.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технического состояния и работоспособности элементов мусоропровода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2.1.2.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засоров -  их устранение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незамедлительно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2.1.3.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Чистка, промывка и дезинфекция загрузочных клапанов стволов мусоропроводов, </w:t>
            </w:r>
            <w:proofErr w:type="spellStart"/>
            <w:r w:rsidRPr="008015BA">
              <w:rPr>
                <w:rFonts w:ascii="Times New Roman" w:hAnsi="Times New Roman"/>
                <w:color w:val="000000"/>
                <w:sz w:val="20"/>
                <w:szCs w:val="20"/>
              </w:rPr>
              <w:t>мусорос</w:t>
            </w:r>
            <w:r w:rsidR="003F3E73" w:rsidRPr="008015BA">
              <w:rPr>
                <w:rFonts w:ascii="Times New Roman" w:hAnsi="Times New Roman"/>
                <w:color w:val="000000"/>
                <w:sz w:val="20"/>
                <w:szCs w:val="20"/>
              </w:rPr>
              <w:t>борной</w:t>
            </w:r>
            <w:proofErr w:type="spellEnd"/>
            <w:r w:rsidR="003F3E73" w:rsidRPr="008015BA">
              <w:rPr>
                <w:rFonts w:ascii="Times New Roman" w:hAnsi="Times New Roman"/>
                <w:color w:val="000000"/>
                <w:sz w:val="20"/>
                <w:szCs w:val="20"/>
              </w:rPr>
              <w:t xml:space="preserve"> камеры и ее оборудования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2.1.4.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 восстановительных работ, про</w:t>
            </w:r>
            <w:r w:rsidR="003F3E73" w:rsidRPr="008015BA">
              <w:rPr>
                <w:rFonts w:ascii="Times New Roman" w:hAnsi="Times New Roman"/>
                <w:color w:val="000000"/>
                <w:sz w:val="20"/>
                <w:szCs w:val="20"/>
              </w:rPr>
              <w:t>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 xml:space="preserve">Работы, выполняемые в целях надлежащего содержания систем вентиляции </w:t>
            </w:r>
            <w:r w:rsidR="00952A56" w:rsidRPr="008015BA">
              <w:rPr>
                <w:rFonts w:ascii="Times New Roman" w:hAnsi="Times New Roman"/>
                <w:b/>
                <w:bCs/>
                <w:color w:val="000000"/>
                <w:sz w:val="20"/>
                <w:szCs w:val="20"/>
              </w:rPr>
              <w:t xml:space="preserve">и </w:t>
            </w:r>
            <w:proofErr w:type="spellStart"/>
            <w:r w:rsidR="00952A56" w:rsidRPr="008015BA">
              <w:rPr>
                <w:rFonts w:ascii="Times New Roman" w:hAnsi="Times New Roman"/>
                <w:b/>
                <w:bCs/>
                <w:color w:val="000000"/>
                <w:sz w:val="20"/>
                <w:szCs w:val="20"/>
              </w:rPr>
              <w:t>дымоудаления</w:t>
            </w:r>
            <w:proofErr w:type="spellEnd"/>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Техническое обслуживание и  управление оборудованием систем вентиляции и </w:t>
            </w:r>
            <w:proofErr w:type="spellStart"/>
            <w:r w:rsidRPr="008015BA">
              <w:rPr>
                <w:rFonts w:ascii="Times New Roman" w:hAnsi="Times New Roman"/>
                <w:color w:val="000000"/>
                <w:sz w:val="20"/>
                <w:szCs w:val="20"/>
              </w:rPr>
              <w:t>дымоудаления</w:t>
            </w:r>
            <w:proofErr w:type="spellEnd"/>
            <w:r w:rsidRPr="008015BA">
              <w:rPr>
                <w:rFonts w:ascii="Times New Roman" w:hAnsi="Times New Roman"/>
                <w:color w:val="000000"/>
                <w:sz w:val="20"/>
                <w:szCs w:val="20"/>
              </w:rPr>
              <w:t>, определение работоспособности оборудования и элементов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выявление и устранение причин недопустимых вибраций и шума при работе вентиляционной установки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утепления теплых чердаков, плотности закрытия входов на них</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Устранение </w:t>
            </w:r>
            <w:proofErr w:type="spellStart"/>
            <w:r w:rsidRPr="008015BA">
              <w:rPr>
                <w:rFonts w:ascii="Times New Roman" w:hAnsi="Times New Roman"/>
                <w:color w:val="000000"/>
                <w:sz w:val="20"/>
                <w:szCs w:val="20"/>
              </w:rPr>
              <w:t>неплотностей</w:t>
            </w:r>
            <w:proofErr w:type="spellEnd"/>
            <w:r w:rsidRPr="008015BA">
              <w:rPr>
                <w:rFonts w:ascii="Times New Roman" w:hAnsi="Times New Roman"/>
                <w:color w:val="000000"/>
                <w:sz w:val="20"/>
                <w:szCs w:val="20"/>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и обеспечение исправного состояния систем автоматического </w:t>
            </w:r>
            <w:proofErr w:type="spellStart"/>
            <w:r w:rsidRPr="008015BA">
              <w:rPr>
                <w:rFonts w:ascii="Times New Roman" w:hAnsi="Times New Roman"/>
                <w:color w:val="000000"/>
                <w:sz w:val="20"/>
                <w:szCs w:val="20"/>
              </w:rPr>
              <w:t>дымоудаления</w:t>
            </w:r>
            <w:proofErr w:type="spellEnd"/>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2.2.7.</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rPr>
          <w:trHeight w:val="538"/>
        </w:trPr>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 xml:space="preserve">Работы, выполняемые в целях надлежащего содержания индивидуальных </w:t>
            </w:r>
            <w:r w:rsidR="00952A56" w:rsidRPr="008015BA">
              <w:rPr>
                <w:rFonts w:ascii="Times New Roman" w:hAnsi="Times New Roman"/>
                <w:b/>
                <w:bCs/>
                <w:color w:val="000000"/>
                <w:sz w:val="20"/>
                <w:szCs w:val="20"/>
              </w:rPr>
              <w:t xml:space="preserve">тепловых пунктов и </w:t>
            </w:r>
            <w:proofErr w:type="spellStart"/>
            <w:r w:rsidR="00952A56" w:rsidRPr="008015BA">
              <w:rPr>
                <w:rFonts w:ascii="Times New Roman" w:hAnsi="Times New Roman"/>
                <w:b/>
                <w:bCs/>
                <w:color w:val="000000"/>
                <w:sz w:val="20"/>
                <w:szCs w:val="20"/>
              </w:rPr>
              <w:t>водоподкачек</w:t>
            </w:r>
            <w:proofErr w:type="spellEnd"/>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rPr>
          <w:trHeight w:val="750"/>
        </w:trPr>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2.3.1.</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8015BA">
              <w:rPr>
                <w:rFonts w:ascii="Times New Roman" w:hAnsi="Times New Roman"/>
                <w:color w:val="000000"/>
                <w:sz w:val="20"/>
                <w:szCs w:val="20"/>
              </w:rPr>
              <w:t>водопо</w:t>
            </w:r>
            <w:r w:rsidR="003F3E73" w:rsidRPr="008015BA">
              <w:rPr>
                <w:rFonts w:ascii="Times New Roman" w:hAnsi="Times New Roman"/>
                <w:color w:val="000000"/>
                <w:sz w:val="20"/>
                <w:szCs w:val="20"/>
              </w:rPr>
              <w:t>дкачках</w:t>
            </w:r>
            <w:proofErr w:type="spellEnd"/>
            <w:r w:rsidR="003F3E73" w:rsidRPr="008015BA">
              <w:rPr>
                <w:rFonts w:ascii="Times New Roman" w:hAnsi="Times New Roman"/>
                <w:color w:val="000000"/>
                <w:sz w:val="20"/>
                <w:szCs w:val="20"/>
              </w:rPr>
              <w:t xml:space="preserve"> в многоквартирных домах</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2.3.2.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2.3.3.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Гидравлические и тепловые испытания оборудования индивидуальных тепловых пунктов и </w:t>
            </w:r>
            <w:proofErr w:type="spellStart"/>
            <w:r w:rsidRPr="008015BA">
              <w:rPr>
                <w:rFonts w:ascii="Times New Roman" w:hAnsi="Times New Roman"/>
                <w:color w:val="000000"/>
                <w:sz w:val="20"/>
                <w:szCs w:val="20"/>
              </w:rPr>
              <w:t>водоподкачек</w:t>
            </w:r>
            <w:proofErr w:type="spellEnd"/>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2.3.4.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Работы по очистке теплообменного оборудования для удаления</w:t>
            </w:r>
            <w:r w:rsidR="003F3E73" w:rsidRPr="008015BA">
              <w:rPr>
                <w:rFonts w:ascii="Times New Roman" w:hAnsi="Times New Roman"/>
                <w:color w:val="000000"/>
                <w:sz w:val="20"/>
                <w:szCs w:val="20"/>
              </w:rPr>
              <w:t> </w:t>
            </w:r>
            <w:proofErr w:type="spellStart"/>
            <w:r w:rsidR="003F3E73" w:rsidRPr="008015BA">
              <w:rPr>
                <w:rFonts w:ascii="Times New Roman" w:hAnsi="Times New Roman"/>
                <w:color w:val="000000"/>
                <w:sz w:val="20"/>
                <w:szCs w:val="20"/>
              </w:rPr>
              <w:t>накипно</w:t>
            </w:r>
            <w:proofErr w:type="spellEnd"/>
            <w:r w:rsidR="003F3E73" w:rsidRPr="008015BA">
              <w:rPr>
                <w:rFonts w:ascii="Times New Roman" w:hAnsi="Times New Roman"/>
                <w:color w:val="000000"/>
                <w:sz w:val="20"/>
                <w:szCs w:val="20"/>
              </w:rPr>
              <w:t>-коррозионных отложений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 и по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FF0000"/>
                <w:sz w:val="20"/>
                <w:szCs w:val="20"/>
              </w:rPr>
            </w:pPr>
            <w:r w:rsidRPr="008015BA">
              <w:rPr>
                <w:rFonts w:ascii="Times New Roman" w:hAnsi="Times New Roman"/>
                <w:color w:val="000000"/>
                <w:sz w:val="20"/>
                <w:szCs w:val="20"/>
              </w:rPr>
              <w:t>2.3.5.</w:t>
            </w:r>
          </w:p>
        </w:tc>
        <w:tc>
          <w:tcPr>
            <w:tcW w:w="8080" w:type="dxa"/>
          </w:tcPr>
          <w:p w:rsidR="001E54A0" w:rsidRPr="008015BA" w:rsidRDefault="001E54A0" w:rsidP="00645680">
            <w:pPr>
              <w:spacing w:after="0" w:line="240" w:lineRule="auto"/>
              <w:jc w:val="both"/>
              <w:rPr>
                <w:rFonts w:ascii="Times New Roman" w:hAnsi="Times New Roman"/>
                <w:color w:val="FF0000"/>
                <w:sz w:val="20"/>
                <w:szCs w:val="20"/>
              </w:rPr>
            </w:pPr>
            <w:r w:rsidRPr="008015BA">
              <w:rPr>
                <w:rFonts w:ascii="Times New Roman" w:hAnsi="Times New Roman"/>
                <w:color w:val="000000"/>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 xml:space="preserve">Общие работы, выполняемые для надлежащего содержания систем водоснабжения (холодного и горячего), отопления и водоотведения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w:t>
            </w:r>
            <w:r w:rsidR="003F3E73" w:rsidRPr="008015BA">
              <w:rPr>
                <w:rFonts w:ascii="Times New Roman" w:hAnsi="Times New Roman"/>
                <w:color w:val="000000"/>
                <w:sz w:val="20"/>
                <w:szCs w:val="20"/>
              </w:rPr>
              <w:t>чердаках, в подвалах и каналах)</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замена неисправных контрольно-измерительных приборов (</w:t>
            </w:r>
            <w:r w:rsidR="003F3E73" w:rsidRPr="008015BA">
              <w:rPr>
                <w:rFonts w:ascii="Times New Roman" w:hAnsi="Times New Roman"/>
                <w:color w:val="000000"/>
                <w:sz w:val="20"/>
                <w:szCs w:val="20"/>
              </w:rPr>
              <w:t>манометров, термометров и т.п.)</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w:t>
            </w:r>
            <w:r w:rsidR="003F3E73" w:rsidRPr="008015BA">
              <w:rPr>
                <w:rFonts w:ascii="Times New Roman" w:hAnsi="Times New Roman"/>
                <w:color w:val="000000"/>
                <w:sz w:val="20"/>
                <w:szCs w:val="20"/>
              </w:rPr>
              <w:t>муществу в многоквартирном доме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2.4.7.</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Промывка участков водопровода после выполнения ремонтно-строительных работ на водопроводе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2.4.8.</w:t>
            </w:r>
          </w:p>
        </w:tc>
        <w:tc>
          <w:tcPr>
            <w:tcW w:w="8080" w:type="dxa"/>
          </w:tcPr>
          <w:p w:rsidR="001E54A0" w:rsidRPr="008015BA" w:rsidRDefault="00B75D48"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Промывка розливов и главных стояков систем водоснабжения для удаления </w:t>
            </w:r>
            <w:proofErr w:type="spellStart"/>
            <w:r w:rsidRPr="008015BA">
              <w:rPr>
                <w:rFonts w:ascii="Times New Roman" w:hAnsi="Times New Roman"/>
                <w:color w:val="000000"/>
                <w:sz w:val="20"/>
                <w:szCs w:val="20"/>
              </w:rPr>
              <w:t>накипно</w:t>
            </w:r>
            <w:proofErr w:type="spellEnd"/>
            <w:r w:rsidRPr="008015BA">
              <w:rPr>
                <w:rFonts w:ascii="Times New Roman" w:hAnsi="Times New Roman"/>
                <w:color w:val="000000"/>
                <w:sz w:val="20"/>
                <w:szCs w:val="20"/>
              </w:rPr>
              <w:t>-коррозионных отложений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 xml:space="preserve">Работы, выполняемые в целях надлежащего содержания систем теплоснабжения (отопление, горячее водоснабжение)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2.5.1.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2.5.2.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Проведение пробных пуско-наладочных работ (пробные топки)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lastRenderedPageBreak/>
              <w:t>2.5.3.</w:t>
            </w:r>
          </w:p>
        </w:tc>
        <w:tc>
          <w:tcPr>
            <w:tcW w:w="8080" w:type="dxa"/>
          </w:tcPr>
          <w:p w:rsidR="001E54A0" w:rsidRPr="008015BA" w:rsidRDefault="008C194F"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Удаление воздуха из системы отопления и системы горячего водоснабжения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2.5.4.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Промывка централизованных систем теплоснабжения для удаления </w:t>
            </w:r>
            <w:proofErr w:type="spellStart"/>
            <w:r w:rsidRPr="008015BA">
              <w:rPr>
                <w:rFonts w:ascii="Times New Roman" w:hAnsi="Times New Roman"/>
                <w:color w:val="000000"/>
                <w:sz w:val="20"/>
                <w:szCs w:val="20"/>
              </w:rPr>
              <w:t>накипно</w:t>
            </w:r>
            <w:proofErr w:type="spellEnd"/>
            <w:r w:rsidRPr="008015BA">
              <w:rPr>
                <w:rFonts w:ascii="Times New Roman" w:hAnsi="Times New Roman"/>
                <w:color w:val="000000"/>
                <w:sz w:val="20"/>
                <w:szCs w:val="20"/>
              </w:rPr>
              <w:t>-коррозионных отложений</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электрооборудования, радио- и тел</w:t>
            </w:r>
            <w:r w:rsidR="00952A56" w:rsidRPr="008015BA">
              <w:rPr>
                <w:rFonts w:ascii="Times New Roman" w:hAnsi="Times New Roman"/>
                <w:b/>
                <w:bCs/>
                <w:color w:val="000000"/>
                <w:sz w:val="20"/>
                <w:szCs w:val="20"/>
              </w:rPr>
              <w:t>екоммуникационного оборудования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2.6.1.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Проверка заземления оболочки </w:t>
            </w:r>
            <w:proofErr w:type="spellStart"/>
            <w:r w:rsidRPr="008015BA">
              <w:rPr>
                <w:rFonts w:ascii="Times New Roman" w:hAnsi="Times New Roman"/>
                <w:color w:val="000000"/>
                <w:sz w:val="20"/>
                <w:szCs w:val="20"/>
              </w:rPr>
              <w:t>электрокабеля</w:t>
            </w:r>
            <w:proofErr w:type="spellEnd"/>
            <w:r w:rsidRPr="008015BA">
              <w:rPr>
                <w:rFonts w:ascii="Times New Roman" w:hAnsi="Times New Roman"/>
                <w:color w:val="000000"/>
                <w:sz w:val="20"/>
                <w:szCs w:val="20"/>
              </w:rPr>
              <w:t>, оборудования (насосы, щитовые вентиляторы и др.),замеры сопротивления изоляции проводов, трубопроводов и восстановление цепей заземления по</w:t>
            </w:r>
          </w:p>
          <w:p w:rsidR="001E54A0" w:rsidRPr="008015BA" w:rsidRDefault="003F3E73" w:rsidP="00645680">
            <w:pPr>
              <w:spacing w:after="0" w:line="240" w:lineRule="auto"/>
              <w:rPr>
                <w:rFonts w:ascii="Times New Roman" w:hAnsi="Times New Roman"/>
                <w:color w:val="000000"/>
                <w:sz w:val="20"/>
                <w:szCs w:val="20"/>
              </w:rPr>
            </w:pPr>
            <w:r w:rsidRPr="008015BA">
              <w:rPr>
                <w:rFonts w:ascii="Times New Roman" w:hAnsi="Times New Roman"/>
                <w:color w:val="000000"/>
                <w:sz w:val="20"/>
                <w:szCs w:val="20"/>
              </w:rPr>
              <w:t>результатам проверки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3 года</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2.6.2.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Проверка и обеспечение работоспособности устройств защитного отключения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1раз в квартал</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2.6.3.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Техническое обслуживание и ремонт силовых и осветительных установок, электрических установок систем </w:t>
            </w:r>
            <w:proofErr w:type="spellStart"/>
            <w:r w:rsidRPr="008015BA">
              <w:rPr>
                <w:rFonts w:ascii="Times New Roman" w:hAnsi="Times New Roman"/>
                <w:color w:val="000000"/>
                <w:sz w:val="20"/>
                <w:szCs w:val="20"/>
              </w:rPr>
              <w:t>дымоудаления</w:t>
            </w:r>
            <w:proofErr w:type="spellEnd"/>
            <w:r w:rsidRPr="008015BA">
              <w:rPr>
                <w:rFonts w:ascii="Times New Roman" w:hAnsi="Times New Roman"/>
                <w:color w:val="000000"/>
                <w:sz w:val="20"/>
                <w:szCs w:val="20"/>
              </w:rPr>
              <w:t>, систем автоматической пожарной сигнализации, внутреннего противопожарного водопровода, лифтов, установок автоматизации тепловых пунктов, элементов </w:t>
            </w:r>
            <w:proofErr w:type="spellStart"/>
            <w:r w:rsidRPr="008015BA">
              <w:rPr>
                <w:rFonts w:ascii="Times New Roman" w:hAnsi="Times New Roman"/>
                <w:color w:val="000000"/>
                <w:sz w:val="20"/>
                <w:szCs w:val="20"/>
              </w:rPr>
              <w:t>молниезащиты</w:t>
            </w:r>
            <w:proofErr w:type="spellEnd"/>
            <w:r w:rsidRPr="008015BA">
              <w:rPr>
                <w:rFonts w:ascii="Times New Roman" w:hAnsi="Times New Roman"/>
                <w:color w:val="000000"/>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2.6.4.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Контроль состояния и замена вышедших из строя датчиков, проводки и оборудования пожарной и охранной сигнализации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2.7.</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выполняемые в целях надлежащего содержания и ремонта лифта (лифтов)</w:t>
            </w:r>
            <w:r w:rsidR="00393417" w:rsidRPr="008015BA">
              <w:rPr>
                <w:rFonts w:ascii="Times New Roman" w:hAnsi="Times New Roman"/>
                <w:b/>
                <w:bCs/>
                <w:color w:val="000000"/>
                <w:sz w:val="20"/>
                <w:szCs w:val="20"/>
              </w:rPr>
              <w:t xml:space="preserve"> и подъемных платформ для инвалидов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2.7.1.</w:t>
            </w:r>
          </w:p>
          <w:p w:rsidR="001E54A0" w:rsidRPr="008015BA" w:rsidRDefault="001E54A0" w:rsidP="00645680">
            <w:pPr>
              <w:spacing w:after="0" w:line="240" w:lineRule="auto"/>
              <w:jc w:val="both"/>
              <w:rPr>
                <w:rFonts w:ascii="Times New Roman" w:hAnsi="Times New Roman"/>
                <w:color w:val="000000"/>
                <w:sz w:val="20"/>
                <w:szCs w:val="20"/>
              </w:rPr>
            </w:pP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Организация системы диспетчерского контроля и обеспечение дисп</w:t>
            </w:r>
            <w:r w:rsidR="003F3E73" w:rsidRPr="008015BA">
              <w:rPr>
                <w:rFonts w:ascii="Times New Roman" w:hAnsi="Times New Roman"/>
                <w:color w:val="000000"/>
                <w:sz w:val="20"/>
                <w:szCs w:val="20"/>
              </w:rPr>
              <w:t>етчерской связи с кабиной лифта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круглосуточно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2.7.2.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Обеспечение проведения осмотров, технического обслуживания и ремонт лифта (лифтов)</w:t>
            </w:r>
            <w:r w:rsidR="006A45B2" w:rsidRPr="008015BA">
              <w:rPr>
                <w:rFonts w:ascii="Times New Roman" w:hAnsi="Times New Roman"/>
                <w:bCs/>
                <w:color w:val="000000"/>
                <w:sz w:val="20"/>
                <w:szCs w:val="20"/>
              </w:rPr>
              <w:t>и подъемных платформ для инвалидов</w:t>
            </w:r>
          </w:p>
        </w:tc>
        <w:tc>
          <w:tcPr>
            <w:tcW w:w="1701" w:type="dxa"/>
          </w:tcPr>
          <w:p w:rsidR="001E54A0" w:rsidRPr="008015BA" w:rsidRDefault="00F458C5"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 соответствии с инструкцией по эксплуатации лифтового оборудования и</w:t>
            </w:r>
            <w:r w:rsidRPr="008015BA">
              <w:rPr>
                <w:rFonts w:ascii="Times New Roman" w:hAnsi="Times New Roman"/>
                <w:bCs/>
                <w:color w:val="000000"/>
                <w:sz w:val="20"/>
                <w:szCs w:val="20"/>
              </w:rPr>
              <w:t xml:space="preserve"> подъемных платформ для инвалидов</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2.7.3.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Обеспечение проведения аварийного обслуживания лифта (лифтов)</w:t>
            </w:r>
            <w:r w:rsidR="006A45B2" w:rsidRPr="008015BA">
              <w:rPr>
                <w:rFonts w:ascii="Times New Roman" w:hAnsi="Times New Roman"/>
                <w:bCs/>
                <w:color w:val="000000"/>
                <w:sz w:val="20"/>
                <w:szCs w:val="20"/>
              </w:rPr>
              <w:t xml:space="preserve"> и подъемных платформ для инвалидов</w:t>
            </w:r>
            <w:r w:rsidRPr="008015BA">
              <w:rPr>
                <w:rFonts w:ascii="Times New Roman" w:hAnsi="Times New Roman"/>
                <w:color w:val="000000"/>
                <w:sz w:val="20"/>
                <w:szCs w:val="20"/>
              </w:rPr>
              <w:t>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круглосуточно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2.7.4.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Обеспечение проведения технического освидетельствования лифта (лифтов), в том числе после замены элементов оборудования</w:t>
            </w:r>
            <w:r w:rsidR="006A45B2" w:rsidRPr="008015BA">
              <w:rPr>
                <w:rFonts w:ascii="Times New Roman" w:hAnsi="Times New Roman"/>
                <w:color w:val="000000"/>
                <w:sz w:val="20"/>
                <w:szCs w:val="20"/>
              </w:rPr>
              <w:t xml:space="preserve">, </w:t>
            </w:r>
            <w:r w:rsidR="006A45B2" w:rsidRPr="008015BA">
              <w:rPr>
                <w:rFonts w:ascii="Times New Roman" w:hAnsi="Times New Roman"/>
                <w:bCs/>
                <w:color w:val="000000"/>
                <w:sz w:val="20"/>
                <w:szCs w:val="20"/>
              </w:rPr>
              <w:t xml:space="preserve"> и подъемных платформ для инвалидов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w:t>
            </w:r>
          </w:p>
        </w:tc>
        <w:tc>
          <w:tcPr>
            <w:tcW w:w="8080"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 xml:space="preserve">Работы и услуги по содержанию иного общего имущества в многоквартирном </w:t>
            </w:r>
            <w:r w:rsidR="00952A56" w:rsidRPr="008015BA">
              <w:rPr>
                <w:rFonts w:ascii="Times New Roman" w:hAnsi="Times New Roman"/>
                <w:b/>
                <w:color w:val="000000"/>
                <w:sz w:val="20"/>
                <w:szCs w:val="20"/>
              </w:rPr>
              <w:t>доме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по содержанию помещений, входящих в состав общего и</w:t>
            </w:r>
            <w:r w:rsidR="00952A56" w:rsidRPr="008015BA">
              <w:rPr>
                <w:rFonts w:ascii="Times New Roman" w:hAnsi="Times New Roman"/>
                <w:b/>
                <w:bCs/>
                <w:color w:val="000000"/>
                <w:sz w:val="20"/>
                <w:szCs w:val="20"/>
              </w:rPr>
              <w:t>мущества в многоквартирном доме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3.1.1.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Влажная уборка тамбуров, холлов, коридоров, галерей, лифтовых площадок и лифтовых холлов, лестничных площадок и маршей выше первого этажа (по графику)</w:t>
            </w:r>
          </w:p>
        </w:tc>
        <w:tc>
          <w:tcPr>
            <w:tcW w:w="1701" w:type="dxa"/>
          </w:tcPr>
          <w:p w:rsidR="001E54A0" w:rsidRPr="008015BA" w:rsidRDefault="003F7B93" w:rsidP="00645680">
            <w:pPr>
              <w:spacing w:after="0" w:line="240" w:lineRule="auto"/>
              <w:jc w:val="both"/>
              <w:rPr>
                <w:rFonts w:ascii="Times New Roman" w:hAnsi="Times New Roman"/>
                <w:color w:val="000000"/>
                <w:sz w:val="20"/>
                <w:szCs w:val="20"/>
              </w:rPr>
            </w:pPr>
            <w:r>
              <w:rPr>
                <w:rFonts w:ascii="Times New Roman" w:hAnsi="Times New Roman"/>
                <w:color w:val="000000"/>
                <w:sz w:val="20"/>
                <w:szCs w:val="20"/>
              </w:rPr>
              <w:t>6</w:t>
            </w:r>
            <w:r w:rsidR="001E54A0" w:rsidRPr="008015BA">
              <w:rPr>
                <w:rFonts w:ascii="Times New Roman" w:hAnsi="Times New Roman"/>
                <w:color w:val="000000"/>
                <w:sz w:val="20"/>
                <w:szCs w:val="20"/>
              </w:rPr>
              <w:t xml:space="preserve">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lang w:eastAsia="en-US"/>
              </w:rPr>
            </w:pPr>
            <w:r w:rsidRPr="008015BA">
              <w:rPr>
                <w:rFonts w:ascii="Times New Roman" w:hAnsi="Times New Roman"/>
                <w:color w:val="000000"/>
                <w:sz w:val="20"/>
                <w:szCs w:val="20"/>
                <w:lang w:eastAsia="en-US"/>
              </w:rPr>
              <w:t>3.1.2.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Влажная уборка тамбуров, холлов, коридоров, лифтовых площадок и лифтовых холлов и кабин, лестничных площадок первого этажа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lang w:eastAsia="en-US"/>
              </w:rPr>
            </w:pPr>
            <w:r w:rsidRPr="008015BA">
              <w:rPr>
                <w:rFonts w:ascii="Times New Roman" w:hAnsi="Times New Roman"/>
                <w:color w:val="000000"/>
                <w:sz w:val="20"/>
                <w:szCs w:val="20"/>
                <w:lang w:eastAsia="en-US"/>
              </w:rPr>
              <w:t xml:space="preserve">2 раза в день </w:t>
            </w:r>
            <w:r w:rsidRPr="008015BA">
              <w:rPr>
                <w:rFonts w:ascii="Times New Roman" w:hAnsi="Times New Roman"/>
                <w:color w:val="000000"/>
                <w:sz w:val="16"/>
                <w:szCs w:val="16"/>
                <w:lang w:eastAsia="en-US"/>
              </w:rPr>
              <w:t>кроме воскресенья</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3.1.3.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Влажная протирка подоконников, оконных решеток, перил лестниц, шкафов для электросчетчиков и слаботочных устройств, почтовых ящиков, дверных коробок, полотен дверей, доводчи</w:t>
            </w:r>
            <w:r w:rsidR="003F3E73" w:rsidRPr="008015BA">
              <w:rPr>
                <w:rFonts w:ascii="Times New Roman" w:hAnsi="Times New Roman"/>
                <w:color w:val="000000"/>
                <w:sz w:val="20"/>
                <w:szCs w:val="20"/>
              </w:rPr>
              <w:t>ков, дверных ручек (по графику)</w:t>
            </w:r>
          </w:p>
        </w:tc>
        <w:tc>
          <w:tcPr>
            <w:tcW w:w="1701" w:type="dxa"/>
          </w:tcPr>
          <w:p w:rsidR="001E54A0" w:rsidRPr="008015BA" w:rsidRDefault="00180DFA"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 графику</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3.1.4.</w:t>
            </w:r>
          </w:p>
        </w:tc>
        <w:tc>
          <w:tcPr>
            <w:tcW w:w="8080" w:type="dxa"/>
          </w:tcPr>
          <w:p w:rsidR="001E54A0" w:rsidRPr="008015BA" w:rsidRDefault="00673749"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Мытье окон в МОП</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3.1.5.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Очистка систем защиты от грязи (металлических решеток, ячеистых покрытий, приямков, текстильных матов);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lang w:eastAsia="en-US"/>
              </w:rPr>
            </w:pPr>
            <w:r w:rsidRPr="008015BA">
              <w:rPr>
                <w:rFonts w:ascii="Times New Roman" w:hAnsi="Times New Roman"/>
                <w:color w:val="000000"/>
                <w:sz w:val="20"/>
                <w:szCs w:val="20"/>
                <w:lang w:eastAsia="en-US"/>
              </w:rPr>
              <w:t xml:space="preserve">ежедневно </w:t>
            </w:r>
            <w:r w:rsidRPr="008015BA">
              <w:rPr>
                <w:rFonts w:ascii="Times New Roman" w:hAnsi="Times New Roman"/>
                <w:color w:val="000000"/>
                <w:sz w:val="16"/>
                <w:szCs w:val="16"/>
                <w:lang w:eastAsia="en-US"/>
              </w:rPr>
              <w:t>кроме воскресенья</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3.1.6.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Проведение дератизации помещений, входящих в состав общего им</w:t>
            </w:r>
            <w:r w:rsidR="003F3E73" w:rsidRPr="008015BA">
              <w:rPr>
                <w:rFonts w:ascii="Times New Roman" w:hAnsi="Times New Roman"/>
                <w:color w:val="000000"/>
                <w:sz w:val="20"/>
                <w:szCs w:val="20"/>
              </w:rPr>
              <w:t>ущества в многоквартирном доме</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1 раз в месяц</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w:t>
            </w:r>
            <w:r w:rsidR="00952A56" w:rsidRPr="008015BA">
              <w:rPr>
                <w:rFonts w:ascii="Times New Roman" w:hAnsi="Times New Roman"/>
                <w:b/>
                <w:bCs/>
                <w:color w:val="000000"/>
                <w:sz w:val="20"/>
                <w:szCs w:val="20"/>
              </w:rPr>
              <w:t>итория), в холодный период года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3.2.1.</w:t>
            </w:r>
          </w:p>
        </w:tc>
        <w:tc>
          <w:tcPr>
            <w:tcW w:w="8080" w:type="dxa"/>
          </w:tcPr>
          <w:p w:rsidR="001E54A0" w:rsidRPr="008015BA" w:rsidRDefault="001E54A0" w:rsidP="003F7B93">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Очистка крышек люков колодцев и пожарных гидрантов от снега и льда толщиной слоя свыше </w:t>
            </w:r>
            <w:r w:rsidR="003F7B93">
              <w:rPr>
                <w:rFonts w:ascii="Times New Roman" w:hAnsi="Times New Roman"/>
                <w:color w:val="000000"/>
                <w:sz w:val="20"/>
                <w:szCs w:val="20"/>
              </w:rPr>
              <w:t>5</w:t>
            </w:r>
            <w:r w:rsidRPr="008015BA">
              <w:rPr>
                <w:rFonts w:ascii="Times New Roman" w:hAnsi="Times New Roman"/>
                <w:color w:val="000000"/>
                <w:sz w:val="20"/>
                <w:szCs w:val="20"/>
              </w:rPr>
              <w:t xml:space="preserve"> см</w:t>
            </w:r>
          </w:p>
        </w:tc>
        <w:tc>
          <w:tcPr>
            <w:tcW w:w="1701" w:type="dxa"/>
          </w:tcPr>
          <w:p w:rsidR="001E54A0" w:rsidRPr="008015BA" w:rsidRDefault="001E54A0" w:rsidP="00645680">
            <w:pPr>
              <w:spacing w:after="0" w:line="240" w:lineRule="auto"/>
              <w:jc w:val="both"/>
              <w:rPr>
                <w:rFonts w:ascii="Times New Roman" w:hAnsi="Times New Roman"/>
                <w:color w:val="000000"/>
                <w:sz w:val="18"/>
                <w:szCs w:val="18"/>
              </w:rPr>
            </w:pPr>
            <w:r w:rsidRPr="008015BA">
              <w:rPr>
                <w:rFonts w:ascii="Times New Roman" w:hAnsi="Times New Roman"/>
                <w:color w:val="000000"/>
                <w:sz w:val="18"/>
                <w:szCs w:val="18"/>
              </w:rPr>
              <w:t>через 3 часа после окончания снегопада</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3.2.2.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 xml:space="preserve">Сдвигание свежевыпавшего снега и очистка придомовой территории от снега и льда при наличии </w:t>
            </w:r>
            <w:proofErr w:type="spellStart"/>
            <w:r w:rsidRPr="008015BA">
              <w:rPr>
                <w:rFonts w:ascii="Times New Roman" w:hAnsi="Times New Roman"/>
                <w:color w:val="000000"/>
                <w:sz w:val="20"/>
                <w:szCs w:val="20"/>
              </w:rPr>
              <w:t>колейности</w:t>
            </w:r>
            <w:proofErr w:type="spellEnd"/>
            <w:r w:rsidRPr="008015BA">
              <w:rPr>
                <w:rFonts w:ascii="Times New Roman" w:hAnsi="Times New Roman"/>
                <w:color w:val="000000"/>
                <w:sz w:val="20"/>
                <w:szCs w:val="20"/>
              </w:rPr>
              <w:t xml:space="preserve"> свыше 5 см</w:t>
            </w:r>
          </w:p>
        </w:tc>
        <w:tc>
          <w:tcPr>
            <w:tcW w:w="1701" w:type="dxa"/>
          </w:tcPr>
          <w:p w:rsidR="001E54A0" w:rsidRPr="008015BA" w:rsidRDefault="001E54A0" w:rsidP="00645680">
            <w:pPr>
              <w:spacing w:after="0" w:line="240" w:lineRule="auto"/>
              <w:jc w:val="both"/>
              <w:rPr>
                <w:rFonts w:ascii="Times New Roman" w:hAnsi="Times New Roman"/>
                <w:color w:val="000000"/>
                <w:sz w:val="18"/>
                <w:szCs w:val="18"/>
              </w:rPr>
            </w:pPr>
            <w:r w:rsidRPr="008015BA">
              <w:rPr>
                <w:rFonts w:ascii="Times New Roman" w:hAnsi="Times New Roman"/>
                <w:color w:val="000000"/>
                <w:sz w:val="18"/>
                <w:szCs w:val="18"/>
              </w:rPr>
              <w:t>через 3 часа после окончания снегопада</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3.2.3.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6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3.2.4.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Очистка придомовой территории от наледи и льда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3.2.5.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Очистка от мусора урн, установленных возле подъездов,  уборка контейнерных площадок</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6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3.2.6.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Уборка крыльца и площадки перед входом в подъезд</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6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по содержанию придомовой территории в теплый период года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lastRenderedPageBreak/>
              <w:t>3.3.1.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Подметание и уборка придомовой территории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6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3.3.2.</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Очистка от мусора и промывка урн, установленных возле  подъездов, и уборка контейнерных площадок</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6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3.3.3.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Уборка и выкашивание газонов</w:t>
            </w:r>
          </w:p>
        </w:tc>
        <w:tc>
          <w:tcPr>
            <w:tcW w:w="1701" w:type="dxa"/>
          </w:tcPr>
          <w:p w:rsidR="001E54A0" w:rsidRPr="008015BA" w:rsidRDefault="001B3777" w:rsidP="001B3777">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 мере необходимости, не реже чем         2 раза за сезон</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3.3.4.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Прочистка ливневой канализации</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при необходимости</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3.3.5.</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Уборка крыльца и площадки перед входом в подъезд, очистка металлической решетки и приямка</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6 раз в неделю</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3.4.</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Работы по обеспечению вывоза бытовых отходов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3.4.1.</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 xml:space="preserve">Вывоз твердых бытовых отходов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3.4.2.</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color w:val="000000"/>
                <w:sz w:val="20"/>
                <w:szCs w:val="20"/>
              </w:rPr>
              <w:t>Организация мест накопления бытовых отходов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3.4.3.</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Сбор отходов I-IV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w:t>
            </w:r>
            <w:r w:rsidR="003F3E73" w:rsidRPr="008015BA">
              <w:rPr>
                <w:rFonts w:ascii="Times New Roman" w:hAnsi="Times New Roman"/>
                <w:color w:val="000000"/>
                <w:sz w:val="20"/>
                <w:szCs w:val="20"/>
              </w:rPr>
              <w:t>анию и размещению таких отходов</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3.5.</w:t>
            </w:r>
          </w:p>
        </w:tc>
        <w:tc>
          <w:tcPr>
            <w:tcW w:w="8080" w:type="dxa"/>
          </w:tcPr>
          <w:p w:rsidR="001E54A0" w:rsidRPr="008015BA" w:rsidRDefault="001E54A0" w:rsidP="00645680">
            <w:pPr>
              <w:spacing w:after="0" w:line="240" w:lineRule="auto"/>
              <w:jc w:val="both"/>
              <w:rPr>
                <w:rFonts w:ascii="Times New Roman" w:hAnsi="Times New Roman"/>
                <w:b/>
                <w:bCs/>
                <w:color w:val="000000"/>
                <w:sz w:val="20"/>
                <w:szCs w:val="20"/>
              </w:rPr>
            </w:pPr>
            <w:r w:rsidRPr="008015BA">
              <w:rPr>
                <w:rFonts w:ascii="Times New Roman" w:hAnsi="Times New Roman"/>
                <w:b/>
                <w:bCs/>
                <w:color w:val="000000"/>
                <w:sz w:val="20"/>
                <w:szCs w:val="20"/>
              </w:rPr>
              <w:t>Работы по обеспечению требований пожарной безопасности </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3.5.1.</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w:t>
            </w:r>
            <w:r w:rsidR="003F3E73" w:rsidRPr="008015BA">
              <w:rPr>
                <w:rFonts w:ascii="Times New Roman" w:hAnsi="Times New Roman"/>
                <w:color w:val="000000"/>
                <w:sz w:val="20"/>
                <w:szCs w:val="20"/>
              </w:rPr>
              <w:t xml:space="preserve">ой защиты, </w:t>
            </w:r>
            <w:proofErr w:type="spellStart"/>
            <w:r w:rsidR="003F3E73" w:rsidRPr="008015BA">
              <w:rPr>
                <w:rFonts w:ascii="Times New Roman" w:hAnsi="Times New Roman"/>
                <w:color w:val="000000"/>
                <w:sz w:val="20"/>
                <w:szCs w:val="20"/>
              </w:rPr>
              <w:t>противодымной</w:t>
            </w:r>
            <w:proofErr w:type="spellEnd"/>
            <w:r w:rsidR="003F3E73" w:rsidRPr="008015BA">
              <w:rPr>
                <w:rFonts w:ascii="Times New Roman" w:hAnsi="Times New Roman"/>
                <w:color w:val="000000"/>
                <w:sz w:val="20"/>
                <w:szCs w:val="20"/>
              </w:rPr>
              <w:t xml:space="preserve"> защиты</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2 раза в год</w:t>
            </w:r>
          </w:p>
        </w:tc>
      </w:tr>
      <w:tr w:rsidR="001E54A0" w:rsidRPr="008015BA" w:rsidTr="001B3777">
        <w:tc>
          <w:tcPr>
            <w:tcW w:w="817" w:type="dxa"/>
          </w:tcPr>
          <w:p w:rsidR="001E54A0" w:rsidRPr="008015BA" w:rsidRDefault="001E54A0" w:rsidP="00645680">
            <w:pPr>
              <w:spacing w:after="0" w:line="240" w:lineRule="auto"/>
              <w:jc w:val="both"/>
              <w:rPr>
                <w:rFonts w:ascii="Times New Roman" w:hAnsi="Times New Roman"/>
                <w:b/>
                <w:color w:val="000000"/>
                <w:sz w:val="20"/>
                <w:szCs w:val="20"/>
              </w:rPr>
            </w:pPr>
            <w:r w:rsidRPr="008015BA">
              <w:rPr>
                <w:rFonts w:ascii="Times New Roman" w:hAnsi="Times New Roman"/>
                <w:b/>
                <w:color w:val="000000"/>
                <w:sz w:val="20"/>
                <w:szCs w:val="20"/>
              </w:rPr>
              <w:t>3.6.</w:t>
            </w:r>
          </w:p>
        </w:tc>
        <w:tc>
          <w:tcPr>
            <w:tcW w:w="8080"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b/>
                <w:bCs/>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1" w:type="dxa"/>
          </w:tcPr>
          <w:p w:rsidR="001E54A0" w:rsidRPr="008015BA" w:rsidRDefault="001E54A0" w:rsidP="00645680">
            <w:pPr>
              <w:spacing w:after="0" w:line="240" w:lineRule="auto"/>
              <w:jc w:val="both"/>
              <w:rPr>
                <w:rFonts w:ascii="Times New Roman" w:hAnsi="Times New Roman"/>
                <w:color w:val="000000"/>
                <w:sz w:val="20"/>
                <w:szCs w:val="20"/>
              </w:rPr>
            </w:pPr>
            <w:r w:rsidRPr="008015BA">
              <w:rPr>
                <w:rFonts w:ascii="Times New Roman" w:hAnsi="Times New Roman"/>
                <w:color w:val="000000"/>
                <w:sz w:val="20"/>
                <w:szCs w:val="20"/>
              </w:rPr>
              <w:t>постоянно</w:t>
            </w:r>
          </w:p>
        </w:tc>
      </w:tr>
    </w:tbl>
    <w:p w:rsidR="001E54A0" w:rsidRPr="008015BA" w:rsidRDefault="001E54A0" w:rsidP="001E54A0">
      <w:pPr>
        <w:spacing w:after="0" w:line="240" w:lineRule="auto"/>
        <w:jc w:val="center"/>
        <w:rPr>
          <w:rFonts w:ascii="Times New Roman" w:hAnsi="Times New Roman"/>
          <w:color w:val="000000"/>
          <w:lang w:val="en-US"/>
        </w:rPr>
      </w:pPr>
    </w:p>
    <w:p w:rsidR="001E54A0" w:rsidRPr="008015BA" w:rsidRDefault="001E54A0" w:rsidP="001E54A0">
      <w:pPr>
        <w:widowControl w:val="0"/>
        <w:shd w:val="clear" w:color="auto" w:fill="FFFFFF"/>
        <w:autoSpaceDE w:val="0"/>
        <w:autoSpaceDN w:val="0"/>
        <w:adjustRightInd w:val="0"/>
        <w:spacing w:after="0" w:line="240" w:lineRule="auto"/>
        <w:jc w:val="both"/>
        <w:rPr>
          <w:rFonts w:ascii="Times New Roman" w:hAnsi="Times New Roman"/>
          <w:spacing w:val="1"/>
          <w:sz w:val="20"/>
          <w:szCs w:val="20"/>
        </w:rPr>
      </w:pPr>
    </w:p>
    <w:tbl>
      <w:tblPr>
        <w:tblW w:w="0" w:type="auto"/>
        <w:tblLook w:val="04A0" w:firstRow="1" w:lastRow="0" w:firstColumn="1" w:lastColumn="0" w:noHBand="0" w:noVBand="1"/>
      </w:tblPr>
      <w:tblGrid>
        <w:gridCol w:w="5211"/>
        <w:gridCol w:w="5211"/>
      </w:tblGrid>
      <w:tr w:rsidR="001E54A0" w:rsidTr="00645680">
        <w:tc>
          <w:tcPr>
            <w:tcW w:w="5211" w:type="dxa"/>
          </w:tcPr>
          <w:p w:rsidR="001E54A0" w:rsidRPr="008015BA" w:rsidRDefault="001E54A0" w:rsidP="00645680">
            <w:pPr>
              <w:tabs>
                <w:tab w:val="left" w:pos="-249"/>
              </w:tabs>
              <w:spacing w:after="0" w:line="240" w:lineRule="auto"/>
              <w:rPr>
                <w:rFonts w:ascii="Times New Roman" w:hAnsi="Times New Roman"/>
                <w:b/>
                <w:snapToGrid w:val="0"/>
                <w:lang w:eastAsia="en-US"/>
              </w:rPr>
            </w:pPr>
            <w:r w:rsidRPr="008015BA">
              <w:rPr>
                <w:rFonts w:ascii="Times New Roman" w:hAnsi="Times New Roman"/>
                <w:b/>
                <w:snapToGrid w:val="0"/>
                <w:lang w:eastAsia="en-US"/>
              </w:rPr>
              <w:t>Исполнитель:</w:t>
            </w:r>
          </w:p>
          <w:p w:rsidR="001E54A0" w:rsidRPr="008015BA" w:rsidRDefault="001E54A0" w:rsidP="00645680">
            <w:pPr>
              <w:tabs>
                <w:tab w:val="left" w:pos="-249"/>
              </w:tabs>
              <w:spacing w:after="0" w:line="240" w:lineRule="auto"/>
              <w:rPr>
                <w:rFonts w:ascii="Times New Roman" w:hAnsi="Times New Roman"/>
                <w:snapToGrid w:val="0"/>
                <w:lang w:eastAsia="en-US"/>
              </w:rPr>
            </w:pPr>
            <w:r w:rsidRPr="008015BA">
              <w:rPr>
                <w:rFonts w:ascii="Times New Roman" w:hAnsi="Times New Roman"/>
                <w:snapToGrid w:val="0"/>
                <w:lang w:eastAsia="en-US"/>
              </w:rPr>
              <w:t>Генеральный директор</w:t>
            </w:r>
          </w:p>
          <w:p w:rsidR="001E54A0" w:rsidRPr="008015BA" w:rsidRDefault="001E54A0" w:rsidP="00645680">
            <w:pPr>
              <w:tabs>
                <w:tab w:val="left" w:pos="-249"/>
              </w:tabs>
              <w:spacing w:after="0" w:line="240" w:lineRule="auto"/>
              <w:rPr>
                <w:rFonts w:ascii="Times New Roman" w:hAnsi="Times New Roman"/>
                <w:snapToGrid w:val="0"/>
                <w:sz w:val="16"/>
                <w:szCs w:val="16"/>
                <w:lang w:eastAsia="en-US"/>
              </w:rPr>
            </w:pPr>
          </w:p>
          <w:p w:rsidR="001E54A0" w:rsidRPr="008015BA" w:rsidRDefault="001E54A0" w:rsidP="00645680">
            <w:pPr>
              <w:tabs>
                <w:tab w:val="left" w:pos="-249"/>
              </w:tabs>
              <w:spacing w:after="0" w:line="240" w:lineRule="auto"/>
              <w:rPr>
                <w:rFonts w:ascii="Times New Roman" w:hAnsi="Times New Roman"/>
                <w:snapToGrid w:val="0"/>
                <w:sz w:val="16"/>
                <w:szCs w:val="16"/>
                <w:lang w:eastAsia="en-US"/>
              </w:rPr>
            </w:pPr>
          </w:p>
          <w:p w:rsidR="001E54A0" w:rsidRPr="008015BA" w:rsidRDefault="001E54A0" w:rsidP="00645680">
            <w:pPr>
              <w:spacing w:after="0" w:line="240" w:lineRule="auto"/>
              <w:rPr>
                <w:rFonts w:ascii="Times New Roman" w:hAnsi="Times New Roman"/>
                <w:b/>
                <w:lang w:eastAsia="en-US"/>
              </w:rPr>
            </w:pPr>
            <w:r w:rsidRPr="008015BA">
              <w:rPr>
                <w:rFonts w:ascii="Times New Roman" w:hAnsi="Times New Roman"/>
                <w:b/>
                <w:lang w:eastAsia="en-US"/>
              </w:rPr>
              <w:t xml:space="preserve">__________________________ </w:t>
            </w:r>
            <w:r w:rsidR="00E15448" w:rsidRPr="008015BA">
              <w:rPr>
                <w:rFonts w:ascii="Times New Roman" w:hAnsi="Times New Roman"/>
                <w:b/>
                <w:lang w:eastAsia="en-US"/>
              </w:rPr>
              <w:t xml:space="preserve">А.А. </w:t>
            </w:r>
            <w:proofErr w:type="spellStart"/>
            <w:r w:rsidR="00E15448" w:rsidRPr="008015BA">
              <w:rPr>
                <w:rFonts w:ascii="Times New Roman" w:hAnsi="Times New Roman"/>
                <w:b/>
                <w:lang w:eastAsia="en-US"/>
              </w:rPr>
              <w:t>Матров</w:t>
            </w:r>
            <w:proofErr w:type="spellEnd"/>
          </w:p>
          <w:p w:rsidR="001E54A0" w:rsidRPr="008015BA" w:rsidRDefault="001E54A0" w:rsidP="00645680">
            <w:pPr>
              <w:spacing w:after="0" w:line="240" w:lineRule="auto"/>
              <w:ind w:firstLine="993"/>
              <w:rPr>
                <w:rFonts w:ascii="Times New Roman" w:hAnsi="Times New Roman"/>
                <w:sz w:val="16"/>
                <w:szCs w:val="16"/>
                <w:lang w:eastAsia="en-US"/>
              </w:rPr>
            </w:pPr>
            <w:r w:rsidRPr="008015BA">
              <w:rPr>
                <w:rFonts w:ascii="Times New Roman" w:hAnsi="Times New Roman"/>
                <w:sz w:val="16"/>
                <w:szCs w:val="16"/>
                <w:lang w:eastAsia="en-US"/>
              </w:rPr>
              <w:t>подпись</w:t>
            </w:r>
          </w:p>
          <w:p w:rsidR="001E54A0" w:rsidRPr="008015BA" w:rsidRDefault="001E54A0" w:rsidP="00645680">
            <w:pPr>
              <w:widowControl w:val="0"/>
              <w:tabs>
                <w:tab w:val="left" w:leader="underscore" w:pos="7627"/>
              </w:tabs>
              <w:autoSpaceDE w:val="0"/>
              <w:autoSpaceDN w:val="0"/>
              <w:adjustRightInd w:val="0"/>
              <w:spacing w:after="0" w:line="240" w:lineRule="auto"/>
              <w:jc w:val="both"/>
              <w:rPr>
                <w:rFonts w:ascii="Times New Roman" w:hAnsi="Times New Roman"/>
                <w:b/>
                <w:spacing w:val="14"/>
                <w:lang w:eastAsia="en-US"/>
              </w:rPr>
            </w:pPr>
            <w:r w:rsidRPr="008015BA">
              <w:rPr>
                <w:rFonts w:ascii="Times New Roman" w:hAnsi="Times New Roman"/>
                <w:sz w:val="16"/>
                <w:szCs w:val="16"/>
                <w:lang w:eastAsia="en-US"/>
              </w:rPr>
              <w:t xml:space="preserve">    М.П.</w:t>
            </w:r>
          </w:p>
        </w:tc>
        <w:tc>
          <w:tcPr>
            <w:tcW w:w="5211" w:type="dxa"/>
          </w:tcPr>
          <w:p w:rsidR="001E54A0" w:rsidRPr="008015BA" w:rsidRDefault="001E54A0" w:rsidP="00645680">
            <w:pPr>
              <w:spacing w:after="0" w:line="240" w:lineRule="auto"/>
              <w:rPr>
                <w:rFonts w:ascii="Times New Roman" w:hAnsi="Times New Roman"/>
                <w:b/>
                <w:lang w:eastAsia="en-US"/>
              </w:rPr>
            </w:pPr>
            <w:r w:rsidRPr="008015BA">
              <w:rPr>
                <w:rFonts w:ascii="Times New Roman" w:hAnsi="Times New Roman"/>
                <w:b/>
                <w:lang w:eastAsia="en-US"/>
              </w:rPr>
              <w:t>Заказчик:</w:t>
            </w:r>
          </w:p>
          <w:p w:rsidR="001E54A0" w:rsidRPr="008015BA" w:rsidRDefault="001E54A0" w:rsidP="00645680">
            <w:pPr>
              <w:spacing w:after="0" w:line="240" w:lineRule="auto"/>
              <w:rPr>
                <w:rFonts w:ascii="Times New Roman" w:hAnsi="Times New Roman"/>
                <w:lang w:eastAsia="en-US"/>
              </w:rPr>
            </w:pPr>
          </w:p>
          <w:p w:rsidR="001E54A0" w:rsidRPr="008015BA" w:rsidRDefault="001E54A0" w:rsidP="00645680">
            <w:pPr>
              <w:spacing w:after="0" w:line="240" w:lineRule="auto"/>
              <w:rPr>
                <w:rFonts w:ascii="Times New Roman" w:hAnsi="Times New Roman"/>
                <w:sz w:val="16"/>
                <w:szCs w:val="16"/>
                <w:lang w:eastAsia="en-US"/>
              </w:rPr>
            </w:pPr>
          </w:p>
          <w:p w:rsidR="001E54A0" w:rsidRPr="008015BA" w:rsidRDefault="001E54A0" w:rsidP="00645680">
            <w:pPr>
              <w:spacing w:after="0" w:line="240" w:lineRule="auto"/>
              <w:rPr>
                <w:rFonts w:ascii="Times New Roman" w:hAnsi="Times New Roman"/>
                <w:sz w:val="16"/>
                <w:szCs w:val="16"/>
                <w:lang w:eastAsia="en-US"/>
              </w:rPr>
            </w:pPr>
          </w:p>
          <w:p w:rsidR="001E54A0" w:rsidRPr="008015BA" w:rsidRDefault="001E54A0" w:rsidP="00645680">
            <w:pPr>
              <w:spacing w:after="0" w:line="240" w:lineRule="auto"/>
              <w:rPr>
                <w:rFonts w:ascii="Times New Roman" w:hAnsi="Times New Roman"/>
                <w:lang w:eastAsia="en-US"/>
              </w:rPr>
            </w:pPr>
            <w:r w:rsidRPr="008015BA">
              <w:rPr>
                <w:rFonts w:ascii="Times New Roman" w:hAnsi="Times New Roman"/>
                <w:lang w:eastAsia="en-US"/>
              </w:rPr>
              <w:t>_______________________________</w:t>
            </w:r>
          </w:p>
          <w:p w:rsidR="001E54A0" w:rsidRPr="00E07AE2" w:rsidRDefault="001E54A0" w:rsidP="00645680">
            <w:pPr>
              <w:spacing w:after="0" w:line="240" w:lineRule="auto"/>
              <w:ind w:firstLine="1310"/>
              <w:jc w:val="both"/>
              <w:rPr>
                <w:rFonts w:ascii="Times New Roman" w:hAnsi="Times New Roman"/>
                <w:sz w:val="16"/>
                <w:szCs w:val="16"/>
                <w:lang w:eastAsia="en-US"/>
              </w:rPr>
            </w:pPr>
            <w:r w:rsidRPr="008015BA">
              <w:rPr>
                <w:rFonts w:ascii="Times New Roman" w:hAnsi="Times New Roman"/>
                <w:sz w:val="16"/>
                <w:szCs w:val="16"/>
                <w:lang w:eastAsia="en-US"/>
              </w:rPr>
              <w:t>подпись</w:t>
            </w:r>
          </w:p>
          <w:p w:rsidR="001E54A0" w:rsidRPr="003F551E" w:rsidRDefault="003F551E" w:rsidP="00645680">
            <w:pPr>
              <w:widowControl w:val="0"/>
              <w:tabs>
                <w:tab w:val="left" w:leader="underscore" w:pos="7627"/>
              </w:tabs>
              <w:autoSpaceDE w:val="0"/>
              <w:autoSpaceDN w:val="0"/>
              <w:adjustRightInd w:val="0"/>
              <w:spacing w:after="0" w:line="240" w:lineRule="auto"/>
              <w:jc w:val="both"/>
              <w:rPr>
                <w:rFonts w:ascii="Times New Roman" w:hAnsi="Times New Roman"/>
                <w:spacing w:val="14"/>
                <w:sz w:val="16"/>
                <w:szCs w:val="16"/>
                <w:lang w:eastAsia="en-US"/>
              </w:rPr>
            </w:pPr>
            <w:r w:rsidRPr="003F551E">
              <w:rPr>
                <w:rFonts w:ascii="Times New Roman" w:hAnsi="Times New Roman"/>
                <w:spacing w:val="14"/>
                <w:sz w:val="16"/>
                <w:szCs w:val="16"/>
                <w:lang w:eastAsia="en-US"/>
              </w:rPr>
              <w:t>М.П.</w:t>
            </w:r>
          </w:p>
        </w:tc>
      </w:tr>
    </w:tbl>
    <w:p w:rsidR="0010606B" w:rsidRPr="00732C50" w:rsidRDefault="001E54A0" w:rsidP="004051AD">
      <w:pPr>
        <w:autoSpaceDN w:val="0"/>
        <w:spacing w:after="0" w:line="240" w:lineRule="auto"/>
        <w:jc w:val="right"/>
        <w:rPr>
          <w:rFonts w:ascii="Times New Roman" w:hAnsi="Times New Roman"/>
          <w:bCs/>
          <w:sz w:val="16"/>
          <w:szCs w:val="16"/>
        </w:rPr>
      </w:pPr>
      <w:r w:rsidRPr="002A2347">
        <w:rPr>
          <w:rFonts w:ascii="Times New Roman" w:hAnsi="Times New Roman"/>
          <w:b/>
          <w:i/>
          <w:sz w:val="20"/>
          <w:szCs w:val="20"/>
        </w:rPr>
        <w:br w:type="page"/>
      </w:r>
    </w:p>
    <w:tbl>
      <w:tblPr>
        <w:tblStyle w:val="2"/>
        <w:tblW w:w="10632" w:type="dxa"/>
        <w:tblInd w:w="-34" w:type="dxa"/>
        <w:tblLayout w:type="fixed"/>
        <w:tblLook w:val="04A0" w:firstRow="1" w:lastRow="0" w:firstColumn="1" w:lastColumn="0" w:noHBand="0" w:noVBand="1"/>
      </w:tblPr>
      <w:tblGrid>
        <w:gridCol w:w="10632"/>
      </w:tblGrid>
      <w:tr w:rsidR="0010606B" w:rsidRPr="00C929B4" w:rsidTr="0013131F">
        <w:trPr>
          <w:trHeight w:val="810"/>
        </w:trPr>
        <w:tc>
          <w:tcPr>
            <w:tcW w:w="10632" w:type="dxa"/>
            <w:tcBorders>
              <w:top w:val="nil"/>
              <w:left w:val="nil"/>
              <w:bottom w:val="nil"/>
              <w:right w:val="nil"/>
            </w:tcBorders>
          </w:tcPr>
          <w:p w:rsidR="0010606B" w:rsidRPr="00C929B4" w:rsidRDefault="0010606B" w:rsidP="0013131F">
            <w:pPr>
              <w:widowControl w:val="0"/>
              <w:shd w:val="clear" w:color="auto" w:fill="FFFFFF"/>
              <w:autoSpaceDE w:val="0"/>
              <w:autoSpaceDN w:val="0"/>
              <w:adjustRightInd w:val="0"/>
              <w:jc w:val="right"/>
              <w:rPr>
                <w:rFonts w:ascii="Times New Roman" w:hAnsi="Times New Roman"/>
                <w:i/>
                <w:sz w:val="21"/>
                <w:szCs w:val="21"/>
              </w:rPr>
            </w:pPr>
            <w:r w:rsidRPr="00C929B4">
              <w:rPr>
                <w:rFonts w:ascii="Times New Roman" w:hAnsi="Times New Roman"/>
                <w:b/>
                <w:i/>
                <w:sz w:val="21"/>
                <w:szCs w:val="21"/>
              </w:rPr>
              <w:lastRenderedPageBreak/>
              <w:t>Приложение № 4</w:t>
            </w:r>
          </w:p>
          <w:p w:rsidR="0010606B" w:rsidRPr="00C929B4" w:rsidRDefault="0010606B" w:rsidP="0013131F">
            <w:pPr>
              <w:widowControl w:val="0"/>
              <w:shd w:val="clear" w:color="auto" w:fill="FFFFFF"/>
              <w:tabs>
                <w:tab w:val="left" w:leader="underscore" w:pos="7627"/>
              </w:tabs>
              <w:autoSpaceDE w:val="0"/>
              <w:autoSpaceDN w:val="0"/>
              <w:adjustRightInd w:val="0"/>
              <w:jc w:val="right"/>
              <w:rPr>
                <w:rFonts w:ascii="Times New Roman" w:hAnsi="Times New Roman"/>
                <w:bCs/>
                <w:iCs/>
                <w:sz w:val="21"/>
                <w:szCs w:val="21"/>
              </w:rPr>
            </w:pPr>
            <w:r w:rsidRPr="00C929B4">
              <w:rPr>
                <w:rFonts w:ascii="Times New Roman" w:hAnsi="Times New Roman"/>
                <w:bCs/>
                <w:iCs/>
                <w:sz w:val="21"/>
                <w:szCs w:val="21"/>
              </w:rPr>
              <w:t xml:space="preserve">к Договору </w:t>
            </w:r>
            <w:r w:rsidRPr="00C929B4">
              <w:rPr>
                <w:rFonts w:ascii="Times New Roman" w:hAnsi="Times New Roman"/>
                <w:bCs/>
                <w:spacing w:val="5"/>
                <w:sz w:val="21"/>
                <w:szCs w:val="21"/>
              </w:rPr>
              <w:t>управления многоквартирным домом</w:t>
            </w:r>
          </w:p>
          <w:p w:rsidR="0010606B" w:rsidRPr="00C929B4" w:rsidRDefault="0010606B" w:rsidP="0013131F">
            <w:pPr>
              <w:widowControl w:val="0"/>
              <w:shd w:val="clear" w:color="auto" w:fill="FFFFFF"/>
              <w:tabs>
                <w:tab w:val="left" w:pos="5419"/>
              </w:tabs>
              <w:autoSpaceDE w:val="0"/>
              <w:autoSpaceDN w:val="0"/>
              <w:adjustRightInd w:val="0"/>
              <w:jc w:val="right"/>
              <w:rPr>
                <w:rFonts w:ascii="Times New Roman" w:hAnsi="Times New Roman"/>
                <w:iCs/>
                <w:sz w:val="21"/>
                <w:szCs w:val="21"/>
              </w:rPr>
            </w:pPr>
            <w:r w:rsidRPr="00C929B4">
              <w:rPr>
                <w:rFonts w:ascii="Times New Roman" w:hAnsi="Times New Roman"/>
                <w:spacing w:val="6"/>
                <w:sz w:val="21"/>
                <w:szCs w:val="21"/>
              </w:rPr>
              <w:t>№ _____</w:t>
            </w:r>
            <w:r w:rsidRPr="00C929B4">
              <w:rPr>
                <w:rFonts w:ascii="Times New Roman" w:hAnsi="Times New Roman"/>
                <w:sz w:val="21"/>
                <w:szCs w:val="21"/>
              </w:rPr>
              <w:t>от  «</w:t>
            </w:r>
            <w:r w:rsidRPr="00C929B4">
              <w:rPr>
                <w:rFonts w:ascii="Times New Roman" w:hAnsi="Times New Roman"/>
                <w:i/>
                <w:iCs/>
                <w:sz w:val="21"/>
                <w:szCs w:val="21"/>
              </w:rPr>
              <w:t>_</w:t>
            </w:r>
            <w:r w:rsidRPr="00C929B4">
              <w:rPr>
                <w:rFonts w:ascii="Times New Roman" w:hAnsi="Times New Roman"/>
                <w:iCs/>
                <w:sz w:val="21"/>
                <w:szCs w:val="21"/>
              </w:rPr>
              <w:t>__» ____________20__г.</w:t>
            </w:r>
          </w:p>
          <w:p w:rsidR="0010606B" w:rsidRDefault="0010606B" w:rsidP="0013131F">
            <w:pPr>
              <w:jc w:val="right"/>
              <w:rPr>
                <w:rFonts w:asciiTheme="minorHAnsi" w:eastAsiaTheme="minorHAnsi" w:hAnsiTheme="minorHAnsi" w:cstheme="minorBidi"/>
                <w:b/>
                <w:bCs/>
                <w:i/>
                <w:iCs/>
                <w:lang w:eastAsia="en-US"/>
              </w:rPr>
            </w:pPr>
          </w:p>
          <w:tbl>
            <w:tblPr>
              <w:tblStyle w:val="2"/>
              <w:tblW w:w="10635" w:type="dxa"/>
              <w:tblLayout w:type="fixed"/>
              <w:tblLook w:val="04A0" w:firstRow="1" w:lastRow="0" w:firstColumn="1" w:lastColumn="0" w:noHBand="0" w:noVBand="1"/>
            </w:tblPr>
            <w:tblGrid>
              <w:gridCol w:w="10635"/>
            </w:tblGrid>
            <w:tr w:rsidR="00F94B53" w:rsidTr="00F94B53">
              <w:trPr>
                <w:trHeight w:val="810"/>
              </w:trPr>
              <w:tc>
                <w:tcPr>
                  <w:tcW w:w="10632" w:type="dxa"/>
                  <w:tcBorders>
                    <w:top w:val="nil"/>
                    <w:left w:val="nil"/>
                    <w:bottom w:val="nil"/>
                    <w:right w:val="nil"/>
                  </w:tcBorders>
                  <w:hideMark/>
                </w:tcPr>
                <w:p w:rsidR="00F94B53" w:rsidRDefault="00F94B53">
                  <w:pPr>
                    <w:autoSpaceDN w:val="0"/>
                    <w:jc w:val="center"/>
                    <w:rPr>
                      <w:rFonts w:ascii="Times New Roman" w:hAnsi="Times New Roman"/>
                      <w:b/>
                      <w:sz w:val="21"/>
                      <w:szCs w:val="21"/>
                      <w:lang w:eastAsia="en-US"/>
                    </w:rPr>
                  </w:pPr>
                  <w:r>
                    <w:rPr>
                      <w:rFonts w:ascii="Times New Roman" w:hAnsi="Times New Roman"/>
                      <w:b/>
                      <w:sz w:val="21"/>
                      <w:szCs w:val="21"/>
                      <w:lang w:eastAsia="en-US"/>
                    </w:rPr>
                    <w:t>Структура и размер платы</w:t>
                  </w:r>
                </w:p>
                <w:p w:rsidR="00F94B53" w:rsidRDefault="00F94B53">
                  <w:pPr>
                    <w:autoSpaceDN w:val="0"/>
                    <w:spacing w:after="200" w:line="276" w:lineRule="auto"/>
                    <w:jc w:val="center"/>
                    <w:rPr>
                      <w:rFonts w:ascii="Times New Roman" w:hAnsi="Times New Roman"/>
                      <w:b/>
                      <w:sz w:val="21"/>
                      <w:szCs w:val="21"/>
                      <w:lang w:eastAsia="en-US"/>
                    </w:rPr>
                  </w:pPr>
                  <w:r>
                    <w:rPr>
                      <w:rFonts w:ascii="Times New Roman" w:hAnsi="Times New Roman"/>
                      <w:b/>
                      <w:sz w:val="21"/>
                      <w:szCs w:val="21"/>
                      <w:lang w:eastAsia="en-US"/>
                    </w:rPr>
                    <w:t xml:space="preserve"> за содержание и текущий ремонт общего имущества многоквартирного дома, другие услуги, предоставляемые Исполнителем по многоквартирному дому, расположенному по адресу: </w:t>
                  </w:r>
                  <w:r>
                    <w:rPr>
                      <w:rFonts w:ascii="Times New Roman" w:hAnsi="Times New Roman"/>
                      <w:b/>
                      <w:sz w:val="21"/>
                      <w:szCs w:val="21"/>
                      <w:lang w:eastAsia="en-US"/>
                    </w:rPr>
                    <w:br/>
                    <w:t xml:space="preserve">Санкт-Петербург, улица </w:t>
                  </w:r>
                  <w:proofErr w:type="spellStart"/>
                  <w:r>
                    <w:rPr>
                      <w:rFonts w:ascii="Times New Roman" w:hAnsi="Times New Roman"/>
                      <w:b/>
                      <w:sz w:val="21"/>
                      <w:szCs w:val="21"/>
                      <w:lang w:eastAsia="en-US"/>
                    </w:rPr>
                    <w:t>Кирочная</w:t>
                  </w:r>
                  <w:proofErr w:type="spellEnd"/>
                  <w:r>
                    <w:rPr>
                      <w:rFonts w:ascii="Times New Roman" w:hAnsi="Times New Roman"/>
                      <w:b/>
                      <w:sz w:val="21"/>
                      <w:szCs w:val="21"/>
                      <w:lang w:eastAsia="en-US"/>
                    </w:rPr>
                    <w:t xml:space="preserve">, дом №70, строение1. </w:t>
                  </w:r>
                </w:p>
              </w:tc>
            </w:tr>
          </w:tbl>
          <w:tbl>
            <w:tblPr>
              <w:tblStyle w:val="21"/>
              <w:tblW w:w="10235" w:type="dxa"/>
              <w:tblLayout w:type="fixed"/>
              <w:tblLook w:val="04A0" w:firstRow="1" w:lastRow="0" w:firstColumn="1" w:lastColumn="0" w:noHBand="0" w:noVBand="1"/>
            </w:tblPr>
            <w:tblGrid>
              <w:gridCol w:w="568"/>
              <w:gridCol w:w="2126"/>
              <w:gridCol w:w="1134"/>
              <w:gridCol w:w="1417"/>
              <w:gridCol w:w="1700"/>
              <w:gridCol w:w="3290"/>
            </w:tblGrid>
            <w:tr w:rsidR="00F94B53" w:rsidTr="00F94B53">
              <w:trPr>
                <w:trHeight w:val="1917"/>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b/>
                      <w:sz w:val="21"/>
                      <w:szCs w:val="21"/>
                      <w:lang w:eastAsia="en-US"/>
                    </w:rPr>
                  </w:pPr>
                  <w:r>
                    <w:rPr>
                      <w:rFonts w:ascii="Times New Roman" w:hAnsi="Times New Roman"/>
                      <w:b/>
                      <w:sz w:val="21"/>
                      <w:szCs w:val="21"/>
                      <w:lang w:eastAsia="en-US"/>
                    </w:rPr>
                    <w:t>№ п/п</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ind w:right="-108"/>
                    <w:jc w:val="center"/>
                    <w:rPr>
                      <w:rFonts w:ascii="Times New Roman" w:hAnsi="Times New Roman"/>
                      <w:b/>
                      <w:sz w:val="21"/>
                      <w:szCs w:val="21"/>
                      <w:lang w:eastAsia="en-US"/>
                    </w:rPr>
                  </w:pPr>
                  <w:r>
                    <w:rPr>
                      <w:rFonts w:ascii="Times New Roman" w:hAnsi="Times New Roman"/>
                      <w:b/>
                      <w:sz w:val="21"/>
                      <w:szCs w:val="21"/>
                      <w:lang w:eastAsia="en-US"/>
                    </w:rPr>
                    <w:t>Услуги (структура)</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ind w:right="-108"/>
                    <w:jc w:val="center"/>
                    <w:rPr>
                      <w:rFonts w:ascii="Times New Roman" w:hAnsi="Times New Roman"/>
                      <w:b/>
                      <w:sz w:val="21"/>
                      <w:szCs w:val="21"/>
                      <w:lang w:eastAsia="en-US"/>
                    </w:rPr>
                  </w:pPr>
                  <w:r>
                    <w:rPr>
                      <w:rFonts w:ascii="Times New Roman" w:hAnsi="Times New Roman"/>
                      <w:b/>
                      <w:sz w:val="21"/>
                      <w:szCs w:val="21"/>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ind w:right="-108"/>
                    <w:jc w:val="center"/>
                    <w:rPr>
                      <w:rFonts w:ascii="Times New Roman" w:hAnsi="Times New Roman"/>
                      <w:b/>
                      <w:sz w:val="21"/>
                      <w:szCs w:val="21"/>
                      <w:lang w:eastAsia="en-US"/>
                    </w:rPr>
                  </w:pPr>
                  <w:r>
                    <w:rPr>
                      <w:rFonts w:ascii="Times New Roman" w:hAnsi="Times New Roman"/>
                      <w:b/>
                      <w:sz w:val="21"/>
                      <w:szCs w:val="21"/>
                      <w:lang w:eastAsia="en-US"/>
                    </w:rPr>
                    <w:t>Размер платы за                       1кв.м общей площади жилых помещений,</w:t>
                  </w:r>
                  <w:r>
                    <w:rPr>
                      <w:rFonts w:ascii="Times New Roman" w:hAnsi="Times New Roman"/>
                      <w:b/>
                      <w:sz w:val="21"/>
                      <w:szCs w:val="21"/>
                      <w:lang w:eastAsia="en-US"/>
                    </w:rPr>
                    <w:br/>
                    <w:t>руб. в месяц</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ind w:right="-108"/>
                    <w:jc w:val="center"/>
                    <w:rPr>
                      <w:rFonts w:ascii="Times New Roman" w:hAnsi="Times New Roman"/>
                      <w:b/>
                      <w:sz w:val="21"/>
                      <w:szCs w:val="21"/>
                      <w:lang w:eastAsia="en-US"/>
                    </w:rPr>
                  </w:pPr>
                  <w:r>
                    <w:rPr>
                      <w:rFonts w:ascii="Times New Roman" w:hAnsi="Times New Roman"/>
                      <w:b/>
                      <w:sz w:val="21"/>
                      <w:szCs w:val="21"/>
                      <w:lang w:eastAsia="en-US"/>
                    </w:rPr>
                    <w:t>Размер платы    за 1кв. м общей площади не жилых помещений,</w:t>
                  </w:r>
                  <w:r>
                    <w:rPr>
                      <w:rFonts w:ascii="Times New Roman" w:hAnsi="Times New Roman"/>
                      <w:b/>
                      <w:sz w:val="21"/>
                      <w:szCs w:val="21"/>
                      <w:lang w:eastAsia="en-US"/>
                    </w:rPr>
                    <w:br/>
                    <w:t>руб. в месяц</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b/>
                      <w:sz w:val="21"/>
                      <w:szCs w:val="21"/>
                      <w:lang w:eastAsia="en-US"/>
                    </w:rPr>
                  </w:pPr>
                  <w:r>
                    <w:rPr>
                      <w:rFonts w:ascii="Times New Roman" w:hAnsi="Times New Roman"/>
                      <w:b/>
                      <w:sz w:val="21"/>
                      <w:szCs w:val="21"/>
                      <w:lang w:eastAsia="en-US"/>
                    </w:rPr>
                    <w:t>Основание</w:t>
                  </w:r>
                </w:p>
              </w:tc>
            </w:tr>
            <w:tr w:rsidR="00F94B53" w:rsidTr="00F94B53">
              <w:trPr>
                <w:trHeight w:val="1429"/>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Содержание общего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ind w:right="-108"/>
                    <w:jc w:val="center"/>
                    <w:rPr>
                      <w:rFonts w:ascii="Times New Roman" w:hAnsi="Times New Roman"/>
                      <w:lang w:eastAsia="en-US"/>
                    </w:rPr>
                  </w:pPr>
                  <w:r>
                    <w:rPr>
                      <w:rFonts w:ascii="Times New Roman" w:hAnsi="Times New Roman"/>
                      <w:lang w:eastAsia="en-US"/>
                    </w:rPr>
                    <w:t>10,56</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ind w:right="-108"/>
                    <w:jc w:val="center"/>
                    <w:rPr>
                      <w:rFonts w:ascii="Times New Roman" w:hAnsi="Times New Roman"/>
                      <w:lang w:eastAsia="en-US"/>
                    </w:rPr>
                  </w:pPr>
                  <w:r>
                    <w:rPr>
                      <w:rFonts w:ascii="Times New Roman" w:hAnsi="Times New Roman"/>
                      <w:lang w:eastAsia="en-US"/>
                    </w:rPr>
                    <w:t>10,56</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ч.1ст.156, ч.2 ст.162 ЖК РФ </w:t>
                  </w:r>
                </w:p>
              </w:tc>
            </w:tr>
            <w:tr w:rsidR="00F94B53" w:rsidTr="00F94B53">
              <w:trPr>
                <w:trHeight w:val="99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Текущий ремонт общего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5,20</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5,20</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ч.1ст.156, ч.2 ст.162 ЖК РФ </w:t>
                  </w:r>
                </w:p>
              </w:tc>
            </w:tr>
            <w:tr w:rsidR="00F94B53" w:rsidTr="00F94B53">
              <w:trPr>
                <w:trHeight w:val="100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Управление домом</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val="en-US" w:eastAsia="en-US"/>
                    </w:rPr>
                  </w:pPr>
                  <w:r>
                    <w:rPr>
                      <w:rFonts w:ascii="Times New Roman" w:hAnsi="Times New Roman"/>
                      <w:lang w:eastAsia="en-US"/>
                    </w:rPr>
                    <w:t>7</w:t>
                  </w:r>
                  <w:r>
                    <w:rPr>
                      <w:rFonts w:ascii="Times New Roman" w:hAnsi="Times New Roman"/>
                      <w:lang w:val="en-US" w:eastAsia="en-US"/>
                    </w:rPr>
                    <w:t>,</w:t>
                  </w:r>
                  <w:r>
                    <w:rPr>
                      <w:rFonts w:ascii="Times New Roman" w:hAnsi="Times New Roman"/>
                      <w:lang w:eastAsia="en-US"/>
                    </w:rPr>
                    <w:t>3</w:t>
                  </w:r>
                  <w:r>
                    <w:rPr>
                      <w:rFonts w:ascii="Times New Roman" w:hAnsi="Times New Roman"/>
                      <w:lang w:val="en-US" w:eastAsia="en-US"/>
                    </w:rPr>
                    <w:t>0</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val="en-US" w:eastAsia="en-US"/>
                    </w:rPr>
                  </w:pPr>
                  <w:r>
                    <w:rPr>
                      <w:rFonts w:ascii="Times New Roman" w:hAnsi="Times New Roman"/>
                      <w:lang w:eastAsia="en-US"/>
                    </w:rPr>
                    <w:t>7</w:t>
                  </w:r>
                  <w:r>
                    <w:rPr>
                      <w:rFonts w:ascii="Times New Roman" w:hAnsi="Times New Roman"/>
                      <w:lang w:val="en-US" w:eastAsia="en-US"/>
                    </w:rPr>
                    <w:t>,</w:t>
                  </w:r>
                  <w:r>
                    <w:rPr>
                      <w:rFonts w:ascii="Times New Roman" w:hAnsi="Times New Roman"/>
                      <w:lang w:eastAsia="en-US"/>
                    </w:rPr>
                    <w:t>3</w:t>
                  </w:r>
                  <w:r>
                    <w:rPr>
                      <w:rFonts w:ascii="Times New Roman" w:hAnsi="Times New Roman"/>
                      <w:lang w:val="en-US" w:eastAsia="en-US"/>
                    </w:rPr>
                    <w:t>0</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обслуживания, в соответствии ч.1ст.156, ч.2 ст.162 ЖК РФ</w:t>
                  </w:r>
                </w:p>
              </w:tc>
            </w:tr>
            <w:tr w:rsidR="00F94B53" w:rsidTr="00F94B53">
              <w:trPr>
                <w:trHeight w:val="115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Содержание и ремонт лифтов</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rsidP="007E2BB6">
                  <w:pPr>
                    <w:spacing w:after="200" w:line="276" w:lineRule="auto"/>
                    <w:jc w:val="center"/>
                    <w:rPr>
                      <w:rFonts w:ascii="Times New Roman" w:hAnsi="Times New Roman"/>
                      <w:lang w:eastAsia="en-US"/>
                    </w:rPr>
                  </w:pPr>
                  <w:r>
                    <w:rPr>
                      <w:rFonts w:ascii="Times New Roman" w:hAnsi="Times New Roman"/>
                      <w:lang w:eastAsia="en-US"/>
                    </w:rPr>
                    <w:t>2,5</w:t>
                  </w:r>
                  <w:r w:rsidR="007E2BB6">
                    <w:rPr>
                      <w:rFonts w:ascii="Times New Roman" w:hAnsi="Times New Roman"/>
                      <w:lang w:eastAsia="en-US"/>
                    </w:rPr>
                    <w:t>5</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согласно действующим распоряжениям Комитета  по тарифам Санкт-Петербурга,(на момент голосования Распоряжением Комитета по тарифам СПб от 15.12.2017г. № 200-р)</w:t>
                  </w:r>
                </w:p>
              </w:tc>
            </w:tr>
            <w:tr w:rsidR="00F94B53" w:rsidTr="00F94B53">
              <w:trPr>
                <w:trHeight w:val="1466"/>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Санитарная уборка мест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rsidP="007E2BB6">
                  <w:pPr>
                    <w:spacing w:after="200" w:line="276" w:lineRule="auto"/>
                    <w:jc w:val="center"/>
                    <w:rPr>
                      <w:rFonts w:ascii="Times New Roman" w:hAnsi="Times New Roman"/>
                      <w:lang w:eastAsia="en-US"/>
                    </w:rPr>
                  </w:pPr>
                  <w:r>
                    <w:rPr>
                      <w:rFonts w:ascii="Times New Roman" w:hAnsi="Times New Roman"/>
                      <w:lang w:eastAsia="en-US"/>
                    </w:rPr>
                    <w:t>5,</w:t>
                  </w:r>
                  <w:r w:rsidR="007E2BB6">
                    <w:rPr>
                      <w:rFonts w:ascii="Times New Roman" w:hAnsi="Times New Roman"/>
                      <w:lang w:eastAsia="en-US"/>
                    </w:rPr>
                    <w:t>58</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rsidP="007E2BB6">
                  <w:pPr>
                    <w:spacing w:after="200" w:line="276" w:lineRule="auto"/>
                    <w:jc w:val="center"/>
                    <w:rPr>
                      <w:rFonts w:ascii="Times New Roman" w:hAnsi="Times New Roman"/>
                      <w:lang w:eastAsia="en-US"/>
                    </w:rPr>
                  </w:pPr>
                  <w:r>
                    <w:rPr>
                      <w:rFonts w:ascii="Times New Roman" w:hAnsi="Times New Roman"/>
                      <w:lang w:eastAsia="en-US"/>
                    </w:rPr>
                    <w:t>5,</w:t>
                  </w:r>
                  <w:r w:rsidR="007E2BB6">
                    <w:rPr>
                      <w:rFonts w:ascii="Times New Roman" w:hAnsi="Times New Roman"/>
                      <w:lang w:eastAsia="en-US"/>
                    </w:rPr>
                    <w:t>58</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ч.1ст.156, ч.2 ст.162 ЖК РФ </w:t>
                  </w:r>
                </w:p>
              </w:tc>
            </w:tr>
            <w:tr w:rsidR="00F94B53" w:rsidTr="00F94B53">
              <w:trPr>
                <w:trHeight w:val="409"/>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 xml:space="preserve">Содержание придомовой территории </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7E2BB6">
                  <w:pPr>
                    <w:spacing w:after="200" w:line="276" w:lineRule="auto"/>
                    <w:jc w:val="center"/>
                    <w:rPr>
                      <w:rFonts w:ascii="Times New Roman" w:hAnsi="Times New Roman"/>
                      <w:lang w:eastAsia="en-US"/>
                    </w:rPr>
                  </w:pPr>
                  <w:r>
                    <w:rPr>
                      <w:rFonts w:ascii="Times New Roman" w:hAnsi="Times New Roman"/>
                      <w:lang w:eastAsia="en-US"/>
                    </w:rPr>
                    <w:t>5,02</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7E2BB6">
                  <w:pPr>
                    <w:spacing w:after="200" w:line="276" w:lineRule="auto"/>
                    <w:jc w:val="center"/>
                    <w:rPr>
                      <w:rFonts w:ascii="Times New Roman" w:hAnsi="Times New Roman"/>
                      <w:lang w:eastAsia="en-US"/>
                    </w:rPr>
                  </w:pPr>
                  <w:r>
                    <w:rPr>
                      <w:rFonts w:ascii="Times New Roman" w:hAnsi="Times New Roman"/>
                      <w:lang w:eastAsia="en-US"/>
                    </w:rPr>
                    <w:t>5,02</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w:t>
                  </w:r>
                  <w:r>
                    <w:rPr>
                      <w:rFonts w:ascii="Times New Roman" w:hAnsi="Times New Roman"/>
                      <w:lang w:eastAsia="en-US"/>
                    </w:rPr>
                    <w:lastRenderedPageBreak/>
                    <w:t xml:space="preserve">обслуживания, в соответствии ч.1ст.156, ч.2 ст.162 ЖК РФ </w:t>
                  </w:r>
                </w:p>
              </w:tc>
            </w:tr>
            <w:tr w:rsidR="00F94B53" w:rsidTr="00F94B53">
              <w:trPr>
                <w:trHeight w:val="118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lastRenderedPageBreak/>
                    <w:t>7</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Вывоз и утилизация ТБО</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rsidP="007E2BB6">
                  <w:pPr>
                    <w:spacing w:after="200" w:line="276" w:lineRule="auto"/>
                    <w:jc w:val="center"/>
                    <w:rPr>
                      <w:rFonts w:ascii="Times New Roman" w:hAnsi="Times New Roman"/>
                      <w:lang w:eastAsia="en-US"/>
                    </w:rPr>
                  </w:pPr>
                  <w:r>
                    <w:rPr>
                      <w:rFonts w:ascii="Times New Roman" w:hAnsi="Times New Roman"/>
                      <w:lang w:eastAsia="en-US"/>
                    </w:rPr>
                    <w:t>5,</w:t>
                  </w:r>
                  <w:r w:rsidR="007E2BB6">
                    <w:rPr>
                      <w:rFonts w:ascii="Times New Roman" w:hAnsi="Times New Roman"/>
                      <w:lang w:eastAsia="en-US"/>
                    </w:rPr>
                    <w:t>48</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rsidP="007E2BB6">
                  <w:pPr>
                    <w:spacing w:after="200" w:line="276" w:lineRule="auto"/>
                    <w:jc w:val="center"/>
                    <w:rPr>
                      <w:rFonts w:ascii="Times New Roman" w:hAnsi="Times New Roman"/>
                      <w:lang w:eastAsia="en-US"/>
                    </w:rPr>
                  </w:pPr>
                  <w:r>
                    <w:rPr>
                      <w:rFonts w:ascii="Times New Roman" w:hAnsi="Times New Roman"/>
                      <w:lang w:eastAsia="en-US"/>
                    </w:rPr>
                    <w:t>5,</w:t>
                  </w:r>
                  <w:r w:rsidR="007E2BB6">
                    <w:rPr>
                      <w:rFonts w:ascii="Times New Roman" w:hAnsi="Times New Roman"/>
                      <w:lang w:eastAsia="en-US"/>
                    </w:rPr>
                    <w:t>48</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обслуживания, в соответствии ч.1ст.156, ч.2 ст.162 ЖК РФ</w:t>
                  </w:r>
                </w:p>
              </w:tc>
            </w:tr>
            <w:tr w:rsidR="00F94B53" w:rsidTr="00F94B53">
              <w:trPr>
                <w:trHeight w:val="120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Эксплуатация общедомовых приборов учета</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0,66</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0,66</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согласно действующим распоряжениям Комитета  по тарифам Санкт-Петербурга. (на момент голосования Распоряжением Комитета по тарифам СПб от 15.12.2017г. № 200-р)</w:t>
                  </w:r>
                </w:p>
              </w:tc>
            </w:tr>
            <w:tr w:rsidR="00F94B53" w:rsidTr="00F94B53">
              <w:trPr>
                <w:trHeight w:val="120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Обслуживание АППЗ</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0,44</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0,44</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согласно действующим распоряжениям Комитета  по тарифам Санкт-Петербурга. (на момент голосования Распоряжением Комитета по тарифам СПб от 15.12.2017г. № 200-р)</w:t>
                  </w:r>
                </w:p>
              </w:tc>
            </w:tr>
            <w:tr w:rsidR="00F94B53" w:rsidTr="00F94B53">
              <w:trPr>
                <w:trHeight w:val="117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Обслуживание ПЗУ</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rsidP="00EC43FE">
                  <w:pPr>
                    <w:spacing w:after="200" w:line="276" w:lineRule="auto"/>
                    <w:jc w:val="center"/>
                    <w:rPr>
                      <w:rFonts w:ascii="Times New Roman" w:hAnsi="Times New Roman"/>
                      <w:lang w:eastAsia="en-US"/>
                    </w:rPr>
                  </w:pPr>
                  <w:r>
                    <w:rPr>
                      <w:rFonts w:ascii="Times New Roman" w:hAnsi="Times New Roman"/>
                      <w:lang w:eastAsia="en-US"/>
                    </w:rPr>
                    <w:t>1,9</w:t>
                  </w:r>
                  <w:r w:rsidR="00EC43FE">
                    <w:rPr>
                      <w:rFonts w:ascii="Times New Roman" w:hAnsi="Times New Roman"/>
                      <w:lang w:eastAsia="en-US"/>
                    </w:rPr>
                    <w:t>9</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rsidP="00EC43FE">
                  <w:pPr>
                    <w:spacing w:after="200" w:line="276" w:lineRule="auto"/>
                    <w:jc w:val="center"/>
                    <w:rPr>
                      <w:rFonts w:ascii="Times New Roman" w:hAnsi="Times New Roman"/>
                      <w:lang w:eastAsia="en-US"/>
                    </w:rPr>
                  </w:pPr>
                  <w:r>
                    <w:rPr>
                      <w:rFonts w:ascii="Times New Roman" w:hAnsi="Times New Roman"/>
                      <w:lang w:eastAsia="en-US"/>
                    </w:rPr>
                    <w:t>1,9</w:t>
                  </w:r>
                  <w:r w:rsidR="00EC43FE">
                    <w:rPr>
                      <w:rFonts w:ascii="Times New Roman" w:hAnsi="Times New Roman"/>
                      <w:lang w:eastAsia="en-US"/>
                    </w:rPr>
                    <w:t>9</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согласно действующим распоряжениям Комитета  по тарифам Санкт-Петербурга. (на момент голосования Распоряжением Комитета по тарифам СПб от 15.12.2017г. № 200-р)</w:t>
                  </w:r>
                </w:p>
              </w:tc>
            </w:tr>
            <w:tr w:rsidR="00F94B53" w:rsidTr="00F94B53">
              <w:trPr>
                <w:trHeight w:val="93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Обслуживание системы  видеонаблюдения</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0,64</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0,64</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ч.1ст.156, ч.2 ст.162 ЖК РФ </w:t>
                  </w:r>
                </w:p>
              </w:tc>
            </w:tr>
            <w:tr w:rsidR="00F94B53" w:rsidTr="00F94B53">
              <w:trPr>
                <w:trHeight w:val="1616"/>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12</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Обслуживание систем экстренного оповещения  населения о ЧС</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0,06</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0,06</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согласно действующим распоряжениям Комитета  по тарифам Санкт-Петербурга. (на момент голосования Распоряжением Комитета по тарифам СПб от 15.12.2017г. № 200-р)</w:t>
                  </w:r>
                </w:p>
              </w:tc>
            </w:tr>
            <w:tr w:rsidR="00F94B53" w:rsidTr="00F94B53">
              <w:trPr>
                <w:trHeight w:val="100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13</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Диспетчерская служба</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rsidP="00EC43FE">
                  <w:pPr>
                    <w:spacing w:after="200" w:line="276" w:lineRule="auto"/>
                    <w:jc w:val="center"/>
                    <w:rPr>
                      <w:rFonts w:ascii="Times New Roman" w:hAnsi="Times New Roman"/>
                      <w:lang w:eastAsia="en-US"/>
                    </w:rPr>
                  </w:pPr>
                  <w:r>
                    <w:rPr>
                      <w:rFonts w:ascii="Times New Roman" w:hAnsi="Times New Roman"/>
                      <w:lang w:eastAsia="en-US"/>
                    </w:rPr>
                    <w:t>9,</w:t>
                  </w:r>
                  <w:r w:rsidR="00EC43FE">
                    <w:rPr>
                      <w:rFonts w:ascii="Times New Roman" w:hAnsi="Times New Roman"/>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rsidP="00EC43FE">
                  <w:pPr>
                    <w:spacing w:after="200" w:line="276" w:lineRule="auto"/>
                    <w:jc w:val="center"/>
                    <w:rPr>
                      <w:rFonts w:ascii="Times New Roman" w:hAnsi="Times New Roman"/>
                      <w:lang w:eastAsia="en-US"/>
                    </w:rPr>
                  </w:pPr>
                  <w:r>
                    <w:rPr>
                      <w:rFonts w:ascii="Times New Roman" w:hAnsi="Times New Roman"/>
                      <w:lang w:eastAsia="en-US"/>
                    </w:rPr>
                    <w:t>9,</w:t>
                  </w:r>
                  <w:r w:rsidR="00EC43FE">
                    <w:rPr>
                      <w:rFonts w:ascii="Times New Roman" w:hAnsi="Times New Roman"/>
                      <w:lang w:eastAsia="en-US"/>
                    </w:rPr>
                    <w:t>15</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ч.1ст.156, ч.2 ст.162 ЖК РФ </w:t>
                  </w:r>
                </w:p>
              </w:tc>
            </w:tr>
            <w:tr w:rsidR="00F94B53" w:rsidTr="00F94B53">
              <w:trPr>
                <w:trHeight w:val="93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lastRenderedPageBreak/>
                    <w:t>14</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Служба Администраторов</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ind w:left="-108"/>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12,10</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обслуживания, в соответствии ч.1ст.156, ч.2 ст.162 ЖК РФ</w:t>
                  </w:r>
                </w:p>
              </w:tc>
            </w:tr>
            <w:tr w:rsidR="00F94B53" w:rsidTr="00F94B53">
              <w:trPr>
                <w:trHeight w:val="93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15</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Обслуживание вентиляции</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2,99</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2,99</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ч.1ст.156, ч.2 ст.162 ЖК РФ </w:t>
                  </w:r>
                </w:p>
              </w:tc>
            </w:tr>
            <w:tr w:rsidR="00F94B53" w:rsidTr="00F94B53">
              <w:trPr>
                <w:trHeight w:val="93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16</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Охрана</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руб./кв. м</w:t>
                  </w: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rsidP="00EC43FE">
                  <w:pPr>
                    <w:spacing w:after="200" w:line="276" w:lineRule="auto"/>
                    <w:jc w:val="center"/>
                    <w:rPr>
                      <w:rFonts w:ascii="Times New Roman" w:hAnsi="Times New Roman"/>
                      <w:lang w:eastAsia="en-US"/>
                    </w:rPr>
                  </w:pPr>
                  <w:r>
                    <w:rPr>
                      <w:rFonts w:ascii="Times New Roman" w:hAnsi="Times New Roman"/>
                      <w:lang w:eastAsia="en-US"/>
                    </w:rPr>
                    <w:t>7,</w:t>
                  </w:r>
                  <w:r w:rsidR="00EC43FE">
                    <w:rPr>
                      <w:rFonts w:ascii="Times New Roman" w:hAnsi="Times New Roman"/>
                      <w:lang w:eastAsia="en-US"/>
                    </w:rPr>
                    <w:t>95</w:t>
                  </w: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7,</w:t>
                  </w:r>
                  <w:r w:rsidR="005B7575">
                    <w:rPr>
                      <w:rFonts w:ascii="Times New Roman" w:hAnsi="Times New Roman"/>
                      <w:lang w:eastAsia="en-US"/>
                    </w:rPr>
                    <w:t>95</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Устанавливается  поставщиками услуг</w:t>
                  </w:r>
                </w:p>
              </w:tc>
            </w:tr>
            <w:tr w:rsidR="00F94B53" w:rsidTr="00F94B53">
              <w:trPr>
                <w:trHeight w:val="52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17</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Радио (с одной квартиры – в случае предоставления данной услуги)</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Устанавливается  поставщиками услуг</w:t>
                  </w:r>
                </w:p>
              </w:tc>
            </w:tr>
            <w:tr w:rsidR="00F94B53" w:rsidTr="00F94B53">
              <w:trPr>
                <w:trHeight w:val="79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18</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Система коллективного приема телевидения (за один абонентский отвод)*</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w:t>
                  </w: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Устанавливается  поставщиками услуг</w:t>
                  </w:r>
                </w:p>
              </w:tc>
            </w:tr>
            <w:tr w:rsidR="00F94B53" w:rsidTr="00F94B53">
              <w:trPr>
                <w:trHeight w:val="1729"/>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19</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Электроэнергия  (день/ночь) (индивидуальное потребление и в целях содержания ОИ)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F94B53" w:rsidRDefault="00F94B53">
                  <w:pPr>
                    <w:spacing w:after="200" w:line="276" w:lineRule="auto"/>
                    <w:jc w:val="center"/>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F94B53" w:rsidRDefault="00F94B53">
                  <w:pPr>
                    <w:spacing w:after="200" w:line="276" w:lineRule="auto"/>
                    <w:jc w:val="center"/>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vAlign w:val="center"/>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r w:rsidR="00F94B53" w:rsidTr="00F94B53">
              <w:trPr>
                <w:trHeight w:val="906"/>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20</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Отопление</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r w:rsidR="00F94B53" w:rsidTr="00F94B53">
              <w:trPr>
                <w:trHeight w:val="97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21</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Тепловая энергия для подогрева холодной воды в целях ГВС (индивидуальное потребление и в целях содержания ОИ)**</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r w:rsidR="00F94B53" w:rsidTr="00F94B53">
              <w:trPr>
                <w:trHeight w:val="660"/>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22</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Тепловая энергия на подогрев воды в целях ГВС (</w:t>
                  </w:r>
                  <w:proofErr w:type="spellStart"/>
                  <w:r>
                    <w:rPr>
                      <w:rFonts w:ascii="Times New Roman" w:hAnsi="Times New Roman"/>
                      <w:lang w:eastAsia="en-US"/>
                    </w:rPr>
                    <w:t>межотопительный</w:t>
                  </w:r>
                  <w:proofErr w:type="spellEnd"/>
                  <w:r>
                    <w:rPr>
                      <w:rFonts w:ascii="Times New Roman" w:hAnsi="Times New Roman"/>
                      <w:lang w:eastAsia="en-US"/>
                    </w:rPr>
                    <w:t xml:space="preserve"> период)***</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r w:rsidR="00F94B53" w:rsidTr="00F94B53">
              <w:trPr>
                <w:trHeight w:val="73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lastRenderedPageBreak/>
                    <w:t>23</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Холодное водоснабжение в целях ГВС (индивидуальное потребление и  в целях содержания ОИ)</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r w:rsidR="00F94B53" w:rsidTr="00F94B53">
              <w:trPr>
                <w:trHeight w:val="73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24</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Холодное водоснабжение  (индивидуальное потребление и  в целях содержания ОИ)</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r w:rsidR="00F94B53" w:rsidTr="00F94B53">
              <w:trPr>
                <w:trHeight w:val="615"/>
              </w:trPr>
              <w:tc>
                <w:tcPr>
                  <w:tcW w:w="568"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jc w:val="center"/>
                    <w:rPr>
                      <w:rFonts w:ascii="Times New Roman" w:hAnsi="Times New Roman"/>
                      <w:lang w:eastAsia="en-US"/>
                    </w:rPr>
                  </w:pPr>
                  <w:r>
                    <w:rPr>
                      <w:rFonts w:ascii="Times New Roman" w:hAnsi="Times New Roman"/>
                      <w:lang w:eastAsia="en-US"/>
                    </w:rPr>
                    <w:t>25</w:t>
                  </w:r>
                </w:p>
              </w:tc>
              <w:tc>
                <w:tcPr>
                  <w:tcW w:w="2126"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Водоотведение ХВС, ГВС (индивидуальное потребление и в целях содержания ОИ)</w:t>
                  </w:r>
                </w:p>
              </w:tc>
              <w:tc>
                <w:tcPr>
                  <w:tcW w:w="1134" w:type="dxa"/>
                  <w:tcBorders>
                    <w:top w:val="single" w:sz="4" w:space="0" w:color="auto"/>
                    <w:left w:val="single" w:sz="4" w:space="0" w:color="auto"/>
                    <w:bottom w:val="single" w:sz="4" w:space="0" w:color="auto"/>
                    <w:right w:val="single" w:sz="4" w:space="0" w:color="auto"/>
                  </w:tcBorders>
                  <w:hideMark/>
                </w:tcPr>
                <w:p w:rsidR="00F94B53" w:rsidRDefault="00F94B53">
                  <w:pPr>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F94B53" w:rsidRDefault="00F94B53">
                  <w:pPr>
                    <w:spacing w:after="200" w:line="276" w:lineRule="auto"/>
                    <w:rPr>
                      <w:rFonts w:ascii="Times New Roman" w:hAnsi="Times New Roman"/>
                      <w:lang w:eastAsia="en-US"/>
                    </w:rPr>
                  </w:pPr>
                </w:p>
              </w:tc>
              <w:tc>
                <w:tcPr>
                  <w:tcW w:w="3290" w:type="dxa"/>
                  <w:tcBorders>
                    <w:top w:val="single" w:sz="4" w:space="0" w:color="auto"/>
                    <w:left w:val="single" w:sz="4" w:space="0" w:color="auto"/>
                    <w:bottom w:val="single" w:sz="4" w:space="0" w:color="auto"/>
                    <w:right w:val="single" w:sz="4" w:space="0" w:color="auto"/>
                  </w:tcBorders>
                  <w:hideMark/>
                </w:tcPr>
                <w:p w:rsidR="00F94B53" w:rsidRDefault="00F94B53">
                  <w:pPr>
                    <w:spacing w:after="200" w:line="276" w:lineRule="auto"/>
                    <w:rPr>
                      <w:rFonts w:ascii="Times New Roman" w:hAnsi="Times New Roman"/>
                      <w:lang w:eastAsia="en-US"/>
                    </w:rPr>
                  </w:pPr>
                  <w:r>
                    <w:rPr>
                      <w:rFonts w:ascii="Times New Roman" w:hAnsi="Times New Roman"/>
                      <w:lang w:eastAsia="en-US"/>
                    </w:rPr>
                    <w:t>Тарифы устанавливаются согласно нормативным актам Комитета по тарифам Санкт-Петербурга</w:t>
                  </w:r>
                </w:p>
              </w:tc>
            </w:tr>
          </w:tbl>
          <w:tbl>
            <w:tblPr>
              <w:tblStyle w:val="2"/>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135"/>
              <w:gridCol w:w="994"/>
              <w:gridCol w:w="4398"/>
            </w:tblGrid>
            <w:tr w:rsidR="00F94B53" w:rsidTr="00F94B53">
              <w:trPr>
                <w:trHeight w:val="269"/>
              </w:trPr>
              <w:tc>
                <w:tcPr>
                  <w:tcW w:w="568" w:type="dxa"/>
                  <w:hideMark/>
                </w:tcPr>
                <w:p w:rsidR="00F94B53" w:rsidRDefault="00F94B53">
                  <w:pPr>
                    <w:rPr>
                      <w:rFonts w:asciiTheme="minorHAnsi" w:eastAsiaTheme="minorHAnsi" w:hAnsiTheme="minorHAnsi" w:cstheme="minorBidi"/>
                      <w:lang w:eastAsia="en-US"/>
                    </w:rPr>
                  </w:pPr>
                </w:p>
              </w:tc>
              <w:tc>
                <w:tcPr>
                  <w:tcW w:w="1134" w:type="dxa"/>
                  <w:hideMark/>
                </w:tcPr>
                <w:p w:rsidR="00F94B53" w:rsidRDefault="00F94B53">
                  <w:pPr>
                    <w:rPr>
                      <w:rFonts w:asciiTheme="minorHAnsi" w:eastAsiaTheme="minorHAnsi" w:hAnsiTheme="minorHAnsi" w:cstheme="minorBidi"/>
                      <w:lang w:eastAsia="en-US"/>
                    </w:rPr>
                  </w:pPr>
                </w:p>
              </w:tc>
              <w:tc>
                <w:tcPr>
                  <w:tcW w:w="993" w:type="dxa"/>
                  <w:hideMark/>
                </w:tcPr>
                <w:p w:rsidR="00F94B53" w:rsidRDefault="00F94B53">
                  <w:pPr>
                    <w:rPr>
                      <w:rFonts w:asciiTheme="minorHAnsi" w:eastAsiaTheme="minorHAnsi" w:hAnsiTheme="minorHAnsi" w:cstheme="minorBidi"/>
                      <w:lang w:eastAsia="en-US"/>
                    </w:rPr>
                  </w:pPr>
                </w:p>
              </w:tc>
              <w:tc>
                <w:tcPr>
                  <w:tcW w:w="4394" w:type="dxa"/>
                  <w:hideMark/>
                </w:tcPr>
                <w:p w:rsidR="00F94B53" w:rsidRDefault="00F94B53">
                  <w:pPr>
                    <w:rPr>
                      <w:rFonts w:asciiTheme="minorHAnsi" w:eastAsiaTheme="minorHAnsi" w:hAnsiTheme="minorHAnsi" w:cstheme="minorBidi"/>
                      <w:lang w:eastAsia="en-US"/>
                    </w:rPr>
                  </w:pPr>
                </w:p>
              </w:tc>
            </w:tr>
          </w:tbl>
          <w:tbl>
            <w:tblPr>
              <w:tblStyle w:val="22"/>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5"/>
            </w:tblGrid>
            <w:tr w:rsidR="00F94B53" w:rsidTr="00F94B53">
              <w:trPr>
                <w:trHeight w:val="300"/>
              </w:trPr>
              <w:tc>
                <w:tcPr>
                  <w:tcW w:w="10632" w:type="dxa"/>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Размеры платы меняются в случаях, предусмотренных в п. 5.3. договора управления многоквартирным домом.</w:t>
                  </w:r>
                </w:p>
              </w:tc>
            </w:tr>
            <w:tr w:rsidR="00F94B53" w:rsidTr="00F94B53">
              <w:trPr>
                <w:trHeight w:val="570"/>
              </w:trPr>
              <w:tc>
                <w:tcPr>
                  <w:tcW w:w="10632" w:type="dxa"/>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 В случае отказа от пользования пакетом сигналов телепрограмм, за исключением сигналов обязательных общедоступных каналов, начисление производится только за техническое обслуживание СКПТ в соответствии с договором, заключенным с поставщиком услуги.</w:t>
                  </w:r>
                </w:p>
              </w:tc>
            </w:tr>
            <w:tr w:rsidR="00F94B53" w:rsidTr="00F94B53">
              <w:trPr>
                <w:trHeight w:val="705"/>
              </w:trPr>
              <w:tc>
                <w:tcPr>
                  <w:tcW w:w="10632" w:type="dxa"/>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 Норматив расхода тепловой энергии, используемой на подогрев в целях предоставления коммунальной услуги по горячему водоснабжению, составляет 0,06 Гкал/куб. м и может корректироваться согласно нормативным актам Комитета по тарифам Санкт-Петербурга.</w:t>
                  </w:r>
                </w:p>
              </w:tc>
            </w:tr>
            <w:tr w:rsidR="00F94B53" w:rsidTr="00F94B53">
              <w:trPr>
                <w:trHeight w:val="795"/>
              </w:trPr>
              <w:tc>
                <w:tcPr>
                  <w:tcW w:w="10632" w:type="dxa"/>
                  <w:hideMark/>
                </w:tcPr>
                <w:p w:rsidR="00F94B53" w:rsidRDefault="00F94B53">
                  <w:pPr>
                    <w:spacing w:after="200" w:line="276" w:lineRule="auto"/>
                    <w:jc w:val="both"/>
                    <w:rPr>
                      <w:rFonts w:ascii="Times New Roman" w:hAnsi="Times New Roman"/>
                      <w:lang w:eastAsia="en-US"/>
                    </w:rPr>
                  </w:pPr>
                  <w:r>
                    <w:rPr>
                      <w:rFonts w:ascii="Times New Roman" w:hAnsi="Times New Roman"/>
                      <w:lang w:eastAsia="en-US"/>
                    </w:rPr>
                    <w:t xml:space="preserve">*** - В летний период времени статья отопление не начисляется. Расход тепловой энергии, связанный с теплоотдачей через </w:t>
                  </w:r>
                  <w:proofErr w:type="spellStart"/>
                  <w:r>
                    <w:rPr>
                      <w:rFonts w:ascii="Times New Roman" w:hAnsi="Times New Roman"/>
                      <w:lang w:eastAsia="en-US"/>
                    </w:rPr>
                    <w:t>полотенцесушители</w:t>
                  </w:r>
                  <w:proofErr w:type="spellEnd"/>
                  <w:r>
                    <w:rPr>
                      <w:rFonts w:ascii="Times New Roman" w:hAnsi="Times New Roman"/>
                      <w:lang w:eastAsia="en-US"/>
                    </w:rPr>
                    <w:t>, начисляется по статье «Тепловая энергия на подогрев воды в целях ГВС (</w:t>
                  </w:r>
                  <w:proofErr w:type="spellStart"/>
                  <w:r>
                    <w:rPr>
                      <w:rFonts w:ascii="Times New Roman" w:hAnsi="Times New Roman"/>
                      <w:lang w:eastAsia="en-US"/>
                    </w:rPr>
                    <w:t>межотопительный</w:t>
                  </w:r>
                  <w:proofErr w:type="spellEnd"/>
                  <w:r>
                    <w:rPr>
                      <w:rFonts w:ascii="Times New Roman" w:hAnsi="Times New Roman"/>
                      <w:lang w:eastAsia="en-US"/>
                    </w:rPr>
                    <w:t xml:space="preserve"> период)».</w:t>
                  </w:r>
                </w:p>
              </w:tc>
            </w:tr>
          </w:tbl>
          <w:tbl>
            <w:tblPr>
              <w:tblW w:w="0" w:type="auto"/>
              <w:tblLayout w:type="fixed"/>
              <w:tblLook w:val="04A0" w:firstRow="1" w:lastRow="0" w:firstColumn="1" w:lastColumn="0" w:noHBand="0" w:noVBand="1"/>
            </w:tblPr>
            <w:tblGrid>
              <w:gridCol w:w="5211"/>
              <w:gridCol w:w="5211"/>
            </w:tblGrid>
            <w:tr w:rsidR="00F94B53" w:rsidTr="00F94B53">
              <w:tc>
                <w:tcPr>
                  <w:tcW w:w="5211" w:type="dxa"/>
                </w:tcPr>
                <w:p w:rsidR="00F94B53" w:rsidRDefault="00F94B53">
                  <w:pPr>
                    <w:tabs>
                      <w:tab w:val="left" w:pos="-249"/>
                    </w:tabs>
                    <w:spacing w:after="0" w:line="240" w:lineRule="auto"/>
                    <w:ind w:firstLine="7229"/>
                    <w:rPr>
                      <w:rFonts w:ascii="Times New Roman" w:hAnsi="Times New Roman"/>
                      <w:b/>
                      <w:snapToGrid w:val="0"/>
                      <w:lang w:eastAsia="en-US"/>
                    </w:rPr>
                  </w:pPr>
                </w:p>
                <w:p w:rsidR="00F94B53" w:rsidRDefault="00F94B53">
                  <w:pPr>
                    <w:tabs>
                      <w:tab w:val="left" w:pos="-249"/>
                    </w:tabs>
                    <w:spacing w:after="0" w:line="240" w:lineRule="auto"/>
                    <w:ind w:firstLine="7229"/>
                    <w:rPr>
                      <w:rFonts w:ascii="Times New Roman" w:hAnsi="Times New Roman"/>
                      <w:b/>
                      <w:snapToGrid w:val="0"/>
                      <w:lang w:eastAsia="en-US"/>
                    </w:rPr>
                  </w:pPr>
                  <w:proofErr w:type="spellStart"/>
                  <w:r>
                    <w:rPr>
                      <w:rFonts w:ascii="Times New Roman" w:hAnsi="Times New Roman"/>
                      <w:b/>
                      <w:snapToGrid w:val="0"/>
                      <w:lang w:eastAsia="en-US"/>
                    </w:rPr>
                    <w:t>ИИсполнитель</w:t>
                  </w:r>
                  <w:proofErr w:type="spellEnd"/>
                  <w:r>
                    <w:rPr>
                      <w:rFonts w:ascii="Times New Roman" w:hAnsi="Times New Roman"/>
                      <w:b/>
                      <w:snapToGrid w:val="0"/>
                      <w:lang w:eastAsia="en-US"/>
                    </w:rPr>
                    <w:t>:</w:t>
                  </w:r>
                </w:p>
                <w:p w:rsidR="00F94B53" w:rsidRDefault="009057CF">
                  <w:pPr>
                    <w:tabs>
                      <w:tab w:val="left" w:pos="-249"/>
                    </w:tabs>
                    <w:spacing w:after="0" w:line="240" w:lineRule="auto"/>
                    <w:ind w:firstLine="7229"/>
                    <w:rPr>
                      <w:rFonts w:ascii="Times New Roman" w:hAnsi="Times New Roman"/>
                      <w:snapToGrid w:val="0"/>
                      <w:lang w:eastAsia="en-US"/>
                    </w:rPr>
                  </w:pPr>
                  <w:proofErr w:type="spellStart"/>
                  <w:r>
                    <w:rPr>
                      <w:rFonts w:ascii="Times New Roman" w:hAnsi="Times New Roman"/>
                      <w:snapToGrid w:val="0"/>
                      <w:lang w:eastAsia="en-US"/>
                    </w:rPr>
                    <w:t>ГГенеральный</w:t>
                  </w:r>
                  <w:proofErr w:type="spellEnd"/>
                  <w:r w:rsidR="00F94B53">
                    <w:rPr>
                      <w:rFonts w:ascii="Times New Roman" w:hAnsi="Times New Roman"/>
                      <w:snapToGrid w:val="0"/>
                      <w:lang w:eastAsia="en-US"/>
                    </w:rPr>
                    <w:t xml:space="preserve"> директор</w:t>
                  </w:r>
                </w:p>
                <w:p w:rsidR="00F94B53" w:rsidRDefault="00F94B53">
                  <w:pPr>
                    <w:tabs>
                      <w:tab w:val="left" w:pos="-249"/>
                    </w:tabs>
                    <w:spacing w:after="0" w:line="240" w:lineRule="auto"/>
                    <w:ind w:firstLine="7229"/>
                    <w:rPr>
                      <w:rFonts w:ascii="Times New Roman" w:hAnsi="Times New Roman"/>
                      <w:snapToGrid w:val="0"/>
                      <w:lang w:eastAsia="en-US"/>
                    </w:rPr>
                  </w:pPr>
                </w:p>
                <w:p w:rsidR="00F94B53" w:rsidRDefault="00F94B53">
                  <w:pPr>
                    <w:tabs>
                      <w:tab w:val="left" w:pos="-249"/>
                    </w:tabs>
                    <w:spacing w:after="0" w:line="240" w:lineRule="auto"/>
                    <w:ind w:firstLine="7229"/>
                    <w:rPr>
                      <w:rFonts w:ascii="Times New Roman" w:hAnsi="Times New Roman"/>
                      <w:snapToGrid w:val="0"/>
                      <w:sz w:val="16"/>
                      <w:szCs w:val="16"/>
                      <w:lang w:eastAsia="en-US"/>
                    </w:rPr>
                  </w:pPr>
                </w:p>
                <w:p w:rsidR="00F94B53" w:rsidRDefault="00F94B53">
                  <w:pPr>
                    <w:spacing w:after="0" w:line="240" w:lineRule="auto"/>
                    <w:ind w:firstLine="7229"/>
                    <w:rPr>
                      <w:rFonts w:ascii="Times New Roman" w:hAnsi="Times New Roman"/>
                      <w:b/>
                      <w:lang w:eastAsia="en-US"/>
                    </w:rPr>
                  </w:pPr>
                  <w:r>
                    <w:rPr>
                      <w:rFonts w:ascii="Times New Roman" w:hAnsi="Times New Roman"/>
                      <w:b/>
                      <w:lang w:eastAsia="en-US"/>
                    </w:rPr>
                    <w:t xml:space="preserve">______________________ А.А. </w:t>
                  </w:r>
                  <w:proofErr w:type="spellStart"/>
                  <w:r>
                    <w:rPr>
                      <w:rFonts w:ascii="Times New Roman" w:hAnsi="Times New Roman"/>
                      <w:b/>
                      <w:lang w:eastAsia="en-US"/>
                    </w:rPr>
                    <w:t>Матров</w:t>
                  </w:r>
                  <w:proofErr w:type="spellEnd"/>
                  <w:r>
                    <w:rPr>
                      <w:rFonts w:ascii="Times New Roman" w:hAnsi="Times New Roman"/>
                      <w:b/>
                      <w:lang w:eastAsia="en-US"/>
                    </w:rPr>
                    <w:t xml:space="preserve">                                       </w:t>
                  </w:r>
                </w:p>
                <w:p w:rsidR="00F94B53" w:rsidRDefault="00F94B53">
                  <w:pPr>
                    <w:spacing w:after="0" w:line="240" w:lineRule="auto"/>
                    <w:ind w:firstLine="993"/>
                    <w:rPr>
                      <w:rFonts w:ascii="Times New Roman" w:hAnsi="Times New Roman"/>
                      <w:sz w:val="16"/>
                      <w:szCs w:val="16"/>
                      <w:lang w:eastAsia="en-US"/>
                    </w:rPr>
                  </w:pPr>
                  <w:r>
                    <w:rPr>
                      <w:rFonts w:ascii="Times New Roman" w:hAnsi="Times New Roman"/>
                      <w:sz w:val="16"/>
                      <w:szCs w:val="16"/>
                      <w:lang w:eastAsia="en-US"/>
                    </w:rPr>
                    <w:t>подпись</w:t>
                  </w:r>
                </w:p>
                <w:p w:rsidR="00F94B53" w:rsidRDefault="00F94B53">
                  <w:pPr>
                    <w:widowControl w:val="0"/>
                    <w:tabs>
                      <w:tab w:val="left" w:leader="underscore" w:pos="7627"/>
                    </w:tabs>
                    <w:autoSpaceDE w:val="0"/>
                    <w:autoSpaceDN w:val="0"/>
                    <w:adjustRightInd w:val="0"/>
                    <w:spacing w:after="0" w:line="240" w:lineRule="auto"/>
                    <w:ind w:firstLine="7229"/>
                    <w:jc w:val="both"/>
                    <w:rPr>
                      <w:rFonts w:ascii="Times New Roman" w:hAnsi="Times New Roman"/>
                      <w:b/>
                      <w:spacing w:val="14"/>
                      <w:sz w:val="12"/>
                      <w:szCs w:val="12"/>
                      <w:lang w:eastAsia="en-US"/>
                    </w:rPr>
                  </w:pPr>
                  <w:r>
                    <w:rPr>
                      <w:rFonts w:ascii="Times New Roman" w:hAnsi="Times New Roman"/>
                      <w:sz w:val="12"/>
                      <w:szCs w:val="12"/>
                      <w:lang w:eastAsia="en-US"/>
                    </w:rPr>
                    <w:t xml:space="preserve">               М.П.</w:t>
                  </w:r>
                </w:p>
              </w:tc>
              <w:tc>
                <w:tcPr>
                  <w:tcW w:w="5211" w:type="dxa"/>
                </w:tcPr>
                <w:p w:rsidR="00F94B53" w:rsidRDefault="00F94B53">
                  <w:pPr>
                    <w:spacing w:after="0" w:line="240" w:lineRule="auto"/>
                    <w:ind w:firstLine="7229"/>
                    <w:rPr>
                      <w:rFonts w:ascii="Times New Roman" w:hAnsi="Times New Roman"/>
                      <w:b/>
                      <w:lang w:eastAsia="en-US"/>
                    </w:rPr>
                  </w:pPr>
                </w:p>
                <w:p w:rsidR="00F94B53" w:rsidRDefault="00F94B53" w:rsidP="00D419E7">
                  <w:pPr>
                    <w:spacing w:after="0" w:line="240" w:lineRule="auto"/>
                    <w:ind w:firstLine="7229"/>
                    <w:rPr>
                      <w:rFonts w:ascii="Times New Roman" w:hAnsi="Times New Roman"/>
                      <w:b/>
                      <w:lang w:eastAsia="en-US"/>
                    </w:rPr>
                  </w:pPr>
                  <w:r>
                    <w:rPr>
                      <w:rFonts w:ascii="Times New Roman" w:hAnsi="Times New Roman"/>
                      <w:b/>
                      <w:lang w:eastAsia="en-US"/>
                    </w:rPr>
                    <w:t>З</w:t>
                  </w:r>
                  <w:r w:rsidR="00D419E7">
                    <w:rPr>
                      <w:rFonts w:ascii="Times New Roman" w:hAnsi="Times New Roman"/>
                      <w:b/>
                      <w:lang w:eastAsia="en-US"/>
                    </w:rPr>
                    <w:t xml:space="preserve">                      З</w:t>
                  </w:r>
                  <w:r>
                    <w:rPr>
                      <w:rFonts w:ascii="Times New Roman" w:hAnsi="Times New Roman"/>
                      <w:b/>
                      <w:lang w:eastAsia="en-US"/>
                    </w:rPr>
                    <w:t>аказчик:</w:t>
                  </w:r>
                </w:p>
                <w:p w:rsidR="00F94B53" w:rsidRDefault="00F94B53" w:rsidP="00D419E7">
                  <w:pPr>
                    <w:spacing w:after="0" w:line="240" w:lineRule="auto"/>
                    <w:ind w:firstLine="7229"/>
                    <w:jc w:val="center"/>
                    <w:rPr>
                      <w:rFonts w:ascii="Times New Roman" w:hAnsi="Times New Roman"/>
                      <w:sz w:val="16"/>
                      <w:szCs w:val="16"/>
                      <w:lang w:eastAsia="en-US"/>
                    </w:rPr>
                  </w:pPr>
                </w:p>
                <w:p w:rsidR="00F94B53" w:rsidRDefault="00F94B53" w:rsidP="00D419E7">
                  <w:pPr>
                    <w:spacing w:after="0" w:line="240" w:lineRule="auto"/>
                    <w:ind w:firstLine="7229"/>
                    <w:jc w:val="center"/>
                    <w:rPr>
                      <w:rFonts w:ascii="Times New Roman" w:hAnsi="Times New Roman"/>
                      <w:lang w:eastAsia="en-US"/>
                    </w:rPr>
                  </w:pPr>
                </w:p>
                <w:p w:rsidR="00F94B53" w:rsidRDefault="00F94B53" w:rsidP="00D419E7">
                  <w:pPr>
                    <w:spacing w:after="0" w:line="240" w:lineRule="auto"/>
                    <w:ind w:firstLine="7229"/>
                    <w:jc w:val="center"/>
                    <w:rPr>
                      <w:rFonts w:ascii="Times New Roman" w:hAnsi="Times New Roman"/>
                      <w:lang w:eastAsia="en-US"/>
                    </w:rPr>
                  </w:pPr>
                </w:p>
                <w:p w:rsidR="00F94B53" w:rsidRDefault="00F94B53" w:rsidP="00D419E7">
                  <w:pPr>
                    <w:spacing w:after="0" w:line="240" w:lineRule="auto"/>
                    <w:ind w:firstLine="7229"/>
                    <w:jc w:val="center"/>
                    <w:rPr>
                      <w:rFonts w:ascii="Times New Roman" w:hAnsi="Times New Roman"/>
                      <w:lang w:eastAsia="en-US"/>
                    </w:rPr>
                  </w:pPr>
                  <w:r>
                    <w:rPr>
                      <w:rFonts w:ascii="Times New Roman" w:hAnsi="Times New Roman"/>
                      <w:lang w:eastAsia="en-US"/>
                    </w:rPr>
                    <w:t>_</w:t>
                  </w:r>
                </w:p>
                <w:p w:rsidR="00F94B53" w:rsidRDefault="00F94B53" w:rsidP="00D419E7">
                  <w:pPr>
                    <w:spacing w:after="0" w:line="240" w:lineRule="auto"/>
                    <w:ind w:firstLine="7229"/>
                    <w:jc w:val="center"/>
                    <w:rPr>
                      <w:rFonts w:ascii="Times New Roman" w:hAnsi="Times New Roman"/>
                      <w:lang w:eastAsia="en-US"/>
                    </w:rPr>
                  </w:pPr>
                  <w:r>
                    <w:rPr>
                      <w:rFonts w:ascii="Times New Roman" w:hAnsi="Times New Roman"/>
                      <w:lang w:eastAsia="en-US"/>
                    </w:rPr>
                    <w:t>______________________</w:t>
                  </w:r>
                </w:p>
                <w:p w:rsidR="00F94B53" w:rsidRDefault="00F94B53" w:rsidP="00D419E7">
                  <w:pPr>
                    <w:spacing w:after="0" w:line="240" w:lineRule="auto"/>
                    <w:jc w:val="center"/>
                    <w:rPr>
                      <w:rFonts w:ascii="Times New Roman" w:hAnsi="Times New Roman"/>
                      <w:sz w:val="16"/>
                      <w:szCs w:val="16"/>
                      <w:lang w:eastAsia="en-US"/>
                    </w:rPr>
                  </w:pPr>
                  <w:r>
                    <w:rPr>
                      <w:rFonts w:ascii="Times New Roman" w:hAnsi="Times New Roman"/>
                      <w:sz w:val="16"/>
                      <w:szCs w:val="16"/>
                      <w:lang w:eastAsia="en-US"/>
                    </w:rPr>
                    <w:t>Подпись</w:t>
                  </w:r>
                </w:p>
                <w:p w:rsidR="00F94B53" w:rsidRDefault="00D419E7" w:rsidP="00D419E7">
                  <w:pPr>
                    <w:spacing w:after="0" w:line="240" w:lineRule="auto"/>
                    <w:ind w:firstLine="7229"/>
                    <w:rPr>
                      <w:rFonts w:ascii="Times New Roman" w:hAnsi="Times New Roman"/>
                      <w:b/>
                      <w:spacing w:val="14"/>
                      <w:sz w:val="20"/>
                      <w:szCs w:val="20"/>
                      <w:lang w:eastAsia="en-US"/>
                    </w:rPr>
                  </w:pPr>
                  <w:r>
                    <w:rPr>
                      <w:rFonts w:ascii="Times New Roman" w:hAnsi="Times New Roman"/>
                      <w:sz w:val="20"/>
                      <w:szCs w:val="20"/>
                      <w:lang w:eastAsia="en-US"/>
                    </w:rPr>
                    <w:t xml:space="preserve">М                          </w:t>
                  </w:r>
                  <w:proofErr w:type="spellStart"/>
                  <w:r>
                    <w:rPr>
                      <w:rFonts w:ascii="Times New Roman" w:hAnsi="Times New Roman"/>
                      <w:sz w:val="20"/>
                      <w:szCs w:val="20"/>
                      <w:lang w:eastAsia="en-US"/>
                    </w:rPr>
                    <w:t>м</w:t>
                  </w:r>
                  <w:r w:rsidR="00F94B53">
                    <w:rPr>
                      <w:rFonts w:ascii="Times New Roman" w:hAnsi="Times New Roman"/>
                      <w:sz w:val="20"/>
                      <w:szCs w:val="20"/>
                      <w:lang w:eastAsia="en-US"/>
                    </w:rPr>
                    <w:t>.п</w:t>
                  </w:r>
                  <w:proofErr w:type="spellEnd"/>
                  <w:r w:rsidR="00F94B53">
                    <w:rPr>
                      <w:rFonts w:ascii="Times New Roman" w:hAnsi="Times New Roman"/>
                      <w:sz w:val="20"/>
                      <w:szCs w:val="20"/>
                      <w:lang w:eastAsia="en-US"/>
                    </w:rPr>
                    <w:t>.</w:t>
                  </w:r>
                </w:p>
              </w:tc>
            </w:tr>
          </w:tbl>
          <w:p w:rsidR="00F94B53" w:rsidRDefault="00F94B53" w:rsidP="00F94B53"/>
          <w:p w:rsidR="0010606B" w:rsidRPr="00C929B4" w:rsidRDefault="0010606B" w:rsidP="0013131F">
            <w:pPr>
              <w:jc w:val="right"/>
              <w:rPr>
                <w:rFonts w:asciiTheme="minorHAnsi" w:eastAsiaTheme="minorHAnsi" w:hAnsiTheme="minorHAnsi" w:cstheme="minorBidi"/>
                <w:b/>
                <w:bCs/>
                <w:i/>
                <w:iCs/>
                <w:lang w:eastAsia="en-US"/>
              </w:rPr>
            </w:pPr>
          </w:p>
        </w:tc>
      </w:tr>
    </w:tbl>
    <w:p w:rsidR="00C90752" w:rsidRDefault="00C90752" w:rsidP="00C90752">
      <w:pPr>
        <w:widowControl w:val="0"/>
        <w:shd w:val="clear" w:color="auto" w:fill="FFFFFF"/>
        <w:autoSpaceDE w:val="0"/>
        <w:autoSpaceDN w:val="0"/>
        <w:adjustRightInd w:val="0"/>
        <w:jc w:val="right"/>
        <w:rPr>
          <w:rFonts w:ascii="Times New Roman" w:hAnsi="Times New Roman"/>
          <w:b/>
          <w:i/>
          <w:sz w:val="21"/>
          <w:szCs w:val="21"/>
        </w:rPr>
      </w:pPr>
    </w:p>
    <w:p w:rsidR="00C90752" w:rsidRDefault="00C90752" w:rsidP="00C90752">
      <w:pPr>
        <w:widowControl w:val="0"/>
        <w:shd w:val="clear" w:color="auto" w:fill="FFFFFF"/>
        <w:autoSpaceDE w:val="0"/>
        <w:autoSpaceDN w:val="0"/>
        <w:adjustRightInd w:val="0"/>
        <w:jc w:val="right"/>
        <w:rPr>
          <w:rFonts w:ascii="Times New Roman" w:hAnsi="Times New Roman"/>
          <w:b/>
          <w:i/>
          <w:sz w:val="21"/>
          <w:szCs w:val="21"/>
        </w:rPr>
      </w:pPr>
    </w:p>
    <w:p w:rsidR="00C90752" w:rsidRDefault="00C90752" w:rsidP="00C90752">
      <w:pPr>
        <w:widowControl w:val="0"/>
        <w:shd w:val="clear" w:color="auto" w:fill="FFFFFF"/>
        <w:autoSpaceDE w:val="0"/>
        <w:autoSpaceDN w:val="0"/>
        <w:adjustRightInd w:val="0"/>
        <w:jc w:val="right"/>
        <w:rPr>
          <w:rFonts w:ascii="Times New Roman" w:hAnsi="Times New Roman"/>
          <w:b/>
          <w:i/>
          <w:sz w:val="21"/>
          <w:szCs w:val="21"/>
        </w:rPr>
      </w:pPr>
    </w:p>
    <w:p w:rsidR="00C90752" w:rsidRDefault="00C90752" w:rsidP="00C90752">
      <w:pPr>
        <w:widowControl w:val="0"/>
        <w:shd w:val="clear" w:color="auto" w:fill="FFFFFF"/>
        <w:autoSpaceDE w:val="0"/>
        <w:autoSpaceDN w:val="0"/>
        <w:adjustRightInd w:val="0"/>
        <w:jc w:val="right"/>
        <w:rPr>
          <w:rFonts w:ascii="Times New Roman" w:hAnsi="Times New Roman"/>
          <w:b/>
          <w:i/>
          <w:sz w:val="21"/>
          <w:szCs w:val="21"/>
        </w:rPr>
      </w:pPr>
    </w:p>
    <w:p w:rsidR="00C90752" w:rsidRPr="00732C50" w:rsidRDefault="00C90752" w:rsidP="004051AD">
      <w:pPr>
        <w:autoSpaceDN w:val="0"/>
        <w:spacing w:after="0" w:line="240" w:lineRule="auto"/>
        <w:jc w:val="right"/>
        <w:rPr>
          <w:rFonts w:ascii="Times New Roman" w:hAnsi="Times New Roman"/>
          <w:bCs/>
          <w:sz w:val="16"/>
          <w:szCs w:val="16"/>
        </w:rPr>
      </w:pPr>
    </w:p>
    <w:sectPr w:rsidR="00C90752" w:rsidRPr="00732C50" w:rsidSect="00AE4008">
      <w:footerReference w:type="default" r:id="rId10"/>
      <w:pgSz w:w="11906" w:h="16838"/>
      <w:pgMar w:top="567" w:right="566" w:bottom="284" w:left="851" w:header="709"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CC" w:rsidRDefault="005176CC">
      <w:pPr>
        <w:spacing w:after="0" w:line="240" w:lineRule="auto"/>
      </w:pPr>
      <w:r>
        <w:separator/>
      </w:r>
    </w:p>
  </w:endnote>
  <w:endnote w:type="continuationSeparator" w:id="0">
    <w:p w:rsidR="005176CC" w:rsidRDefault="0051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F9" w:rsidRPr="00906BF0" w:rsidRDefault="00BE4653">
    <w:pPr>
      <w:pStyle w:val="a9"/>
      <w:jc w:val="right"/>
      <w:rPr>
        <w:rFonts w:ascii="Times New Roman" w:hAnsi="Times New Roman"/>
        <w:sz w:val="16"/>
        <w:szCs w:val="16"/>
      </w:rPr>
    </w:pPr>
    <w:r w:rsidRPr="00906BF0">
      <w:rPr>
        <w:rFonts w:ascii="Times New Roman" w:hAnsi="Times New Roman"/>
        <w:sz w:val="16"/>
        <w:szCs w:val="16"/>
      </w:rPr>
      <w:fldChar w:fldCharType="begin"/>
    </w:r>
    <w:r w:rsidR="00A34BF9" w:rsidRPr="00906BF0">
      <w:rPr>
        <w:rFonts w:ascii="Times New Roman" w:hAnsi="Times New Roman"/>
        <w:sz w:val="16"/>
        <w:szCs w:val="16"/>
      </w:rPr>
      <w:instrText>PAGE   \* MERGEFORMAT</w:instrText>
    </w:r>
    <w:r w:rsidRPr="00906BF0">
      <w:rPr>
        <w:rFonts w:ascii="Times New Roman" w:hAnsi="Times New Roman"/>
        <w:sz w:val="16"/>
        <w:szCs w:val="16"/>
      </w:rPr>
      <w:fldChar w:fldCharType="separate"/>
    </w:r>
    <w:r w:rsidR="00191F05">
      <w:rPr>
        <w:rFonts w:ascii="Times New Roman" w:hAnsi="Times New Roman"/>
        <w:noProof/>
        <w:sz w:val="16"/>
        <w:szCs w:val="16"/>
      </w:rPr>
      <w:t>22</w:t>
    </w:r>
    <w:r w:rsidRPr="00906BF0">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CC" w:rsidRDefault="005176CC">
      <w:pPr>
        <w:spacing w:after="0" w:line="240" w:lineRule="auto"/>
      </w:pPr>
      <w:r>
        <w:separator/>
      </w:r>
    </w:p>
  </w:footnote>
  <w:footnote w:type="continuationSeparator" w:id="0">
    <w:p w:rsidR="005176CC" w:rsidRDefault="00517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3C"/>
    <w:multiLevelType w:val="hybridMultilevel"/>
    <w:tmpl w:val="683AE514"/>
    <w:lvl w:ilvl="0" w:tplc="86665976">
      <w:start w:val="1"/>
      <w:numFmt w:val="decimal"/>
      <w:lvlText w:val="%1."/>
      <w:lvlJc w:val="center"/>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A46FF2"/>
    <w:multiLevelType w:val="multilevel"/>
    <w:tmpl w:val="E29C23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0692D2D"/>
    <w:multiLevelType w:val="hybridMultilevel"/>
    <w:tmpl w:val="997CB0FC"/>
    <w:lvl w:ilvl="0" w:tplc="F8E879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68E07E6"/>
    <w:multiLevelType w:val="multilevel"/>
    <w:tmpl w:val="FF2E43D4"/>
    <w:lvl w:ilvl="0">
      <w:start w:val="1"/>
      <w:numFmt w:val="decimal"/>
      <w:lvlText w:val="%1."/>
      <w:lvlJc w:val="left"/>
      <w:pPr>
        <w:ind w:left="720" w:hanging="360"/>
      </w:pPr>
      <w:rPr>
        <w:rFonts w:cs="Times New Roman"/>
        <w:color w:val="434343"/>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4">
    <w:nsid w:val="28E50294"/>
    <w:multiLevelType w:val="hybridMultilevel"/>
    <w:tmpl w:val="4FA259CA"/>
    <w:lvl w:ilvl="0" w:tplc="F8E87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FD0F74"/>
    <w:multiLevelType w:val="hybridMultilevel"/>
    <w:tmpl w:val="AEE65128"/>
    <w:lvl w:ilvl="0" w:tplc="C0CCF0A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4DA2E3E"/>
    <w:multiLevelType w:val="multilevel"/>
    <w:tmpl w:val="CEBEC7F2"/>
    <w:lvl w:ilvl="0">
      <w:start w:val="1"/>
      <w:numFmt w:val="decimal"/>
      <w:lvlText w:val="%1."/>
      <w:lvlJc w:val="left"/>
      <w:pPr>
        <w:ind w:left="465" w:hanging="360"/>
      </w:pPr>
      <w:rPr>
        <w:rFonts w:cs="Times New Roman"/>
        <w:b/>
      </w:rPr>
    </w:lvl>
    <w:lvl w:ilvl="1">
      <w:start w:val="1"/>
      <w:numFmt w:val="decimal"/>
      <w:isLgl/>
      <w:lvlText w:val="%1.%2."/>
      <w:lvlJc w:val="left"/>
      <w:pPr>
        <w:ind w:left="465" w:hanging="360"/>
      </w:pPr>
      <w:rPr>
        <w:rFonts w:cs="Times New Roman"/>
        <w:b w:val="0"/>
      </w:rPr>
    </w:lvl>
    <w:lvl w:ilvl="2">
      <w:start w:val="1"/>
      <w:numFmt w:val="decimal"/>
      <w:isLgl/>
      <w:lvlText w:val="%1.%2.%3."/>
      <w:lvlJc w:val="left"/>
      <w:pPr>
        <w:ind w:left="825" w:hanging="720"/>
      </w:pPr>
      <w:rPr>
        <w:rFonts w:cs="Times New Roman"/>
      </w:rPr>
    </w:lvl>
    <w:lvl w:ilvl="3">
      <w:start w:val="1"/>
      <w:numFmt w:val="decimal"/>
      <w:isLgl/>
      <w:lvlText w:val="%1.%2.%3.%4."/>
      <w:lvlJc w:val="left"/>
      <w:pPr>
        <w:ind w:left="825" w:hanging="720"/>
      </w:pPr>
      <w:rPr>
        <w:rFonts w:cs="Times New Roman"/>
      </w:rPr>
    </w:lvl>
    <w:lvl w:ilvl="4">
      <w:start w:val="1"/>
      <w:numFmt w:val="decimal"/>
      <w:isLgl/>
      <w:lvlText w:val="%1.%2.%3.%4.%5."/>
      <w:lvlJc w:val="left"/>
      <w:pPr>
        <w:ind w:left="1185" w:hanging="1080"/>
      </w:pPr>
      <w:rPr>
        <w:rFonts w:cs="Times New Roman"/>
      </w:rPr>
    </w:lvl>
    <w:lvl w:ilvl="5">
      <w:start w:val="1"/>
      <w:numFmt w:val="decimal"/>
      <w:isLgl/>
      <w:lvlText w:val="%1.%2.%3.%4.%5.%6."/>
      <w:lvlJc w:val="left"/>
      <w:pPr>
        <w:ind w:left="1185" w:hanging="1080"/>
      </w:pPr>
      <w:rPr>
        <w:rFonts w:cs="Times New Roman"/>
      </w:rPr>
    </w:lvl>
    <w:lvl w:ilvl="6">
      <w:start w:val="1"/>
      <w:numFmt w:val="decimal"/>
      <w:isLgl/>
      <w:lvlText w:val="%1.%2.%3.%4.%5.%6.%7."/>
      <w:lvlJc w:val="left"/>
      <w:pPr>
        <w:ind w:left="1185" w:hanging="1080"/>
      </w:pPr>
      <w:rPr>
        <w:rFonts w:cs="Times New Roman"/>
      </w:rPr>
    </w:lvl>
    <w:lvl w:ilvl="7">
      <w:start w:val="1"/>
      <w:numFmt w:val="decimal"/>
      <w:isLgl/>
      <w:lvlText w:val="%1.%2.%3.%4.%5.%6.%7.%8."/>
      <w:lvlJc w:val="left"/>
      <w:pPr>
        <w:ind w:left="1545" w:hanging="1440"/>
      </w:pPr>
      <w:rPr>
        <w:rFonts w:cs="Times New Roman"/>
      </w:rPr>
    </w:lvl>
    <w:lvl w:ilvl="8">
      <w:start w:val="1"/>
      <w:numFmt w:val="decimal"/>
      <w:isLgl/>
      <w:lvlText w:val="%1.%2.%3.%4.%5.%6.%7.%8.%9."/>
      <w:lvlJc w:val="left"/>
      <w:pPr>
        <w:ind w:left="1545" w:hanging="1440"/>
      </w:pPr>
      <w:rPr>
        <w:rFonts w:cs="Times New Roman"/>
      </w:rPr>
    </w:lvl>
  </w:abstractNum>
  <w:abstractNum w:abstractNumId="7">
    <w:nsid w:val="489E0A6A"/>
    <w:multiLevelType w:val="hybridMultilevel"/>
    <w:tmpl w:val="66D2E4F4"/>
    <w:lvl w:ilvl="0" w:tplc="E586D784">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9EB79DD"/>
    <w:multiLevelType w:val="hybridMultilevel"/>
    <w:tmpl w:val="CC206EC0"/>
    <w:lvl w:ilvl="0" w:tplc="5E48802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1D0BFD"/>
    <w:multiLevelType w:val="hybridMultilevel"/>
    <w:tmpl w:val="3EA499BA"/>
    <w:lvl w:ilvl="0" w:tplc="45E010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995D91"/>
    <w:multiLevelType w:val="hybridMultilevel"/>
    <w:tmpl w:val="C1427588"/>
    <w:lvl w:ilvl="0" w:tplc="E586D784">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EEF2E83"/>
    <w:multiLevelType w:val="multilevel"/>
    <w:tmpl w:val="25D4A6BC"/>
    <w:lvl w:ilvl="0">
      <w:start w:val="1"/>
      <w:numFmt w:val="bullet"/>
      <w:lvlText w:val=""/>
      <w:lvlJc w:val="left"/>
      <w:pPr>
        <w:ind w:left="720" w:hanging="360"/>
      </w:pPr>
      <w:rPr>
        <w:rFonts w:ascii="Symbol" w:hAnsi="Symbol" w:hint="default"/>
        <w:color w:val="434343"/>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2">
    <w:nsid w:val="6215191D"/>
    <w:multiLevelType w:val="multilevel"/>
    <w:tmpl w:val="097AD7C6"/>
    <w:lvl w:ilvl="0">
      <w:start w:val="1"/>
      <w:numFmt w:val="decimal"/>
      <w:lvlText w:val="%1."/>
      <w:lvlJc w:val="left"/>
      <w:pPr>
        <w:ind w:left="720" w:hanging="360"/>
      </w:pPr>
      <w:rPr>
        <w:rFonts w:cs="Times New Roman"/>
        <w:color w:val="434343"/>
      </w:rPr>
    </w:lvl>
    <w:lvl w:ilvl="1">
      <w:start w:val="1"/>
      <w:numFmt w:val="decimal"/>
      <w:isLgl/>
      <w:lvlText w:val="%1.%2."/>
      <w:lvlJc w:val="left"/>
      <w:pPr>
        <w:ind w:left="1353" w:hanging="360"/>
      </w:pPr>
      <w:rPr>
        <w:rFonts w:cs="Times New Roman"/>
        <w:b w:val="0"/>
        <w:color w:val="auto"/>
      </w:rPr>
    </w:lvl>
    <w:lvl w:ilvl="2">
      <w:start w:val="1"/>
      <w:numFmt w:val="decimal"/>
      <w:isLgl/>
      <w:lvlText w:val="%1.%2.%3."/>
      <w:lvlJc w:val="left"/>
      <w:pPr>
        <w:ind w:left="3696"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3">
    <w:nsid w:val="69DE2FC8"/>
    <w:multiLevelType w:val="hybridMultilevel"/>
    <w:tmpl w:val="3EA499BA"/>
    <w:lvl w:ilvl="0" w:tplc="45E010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1B7ED7"/>
    <w:multiLevelType w:val="multilevel"/>
    <w:tmpl w:val="F29A84D6"/>
    <w:lvl w:ilvl="0">
      <w:start w:val="1"/>
      <w:numFmt w:val="decimal"/>
      <w:lvlText w:val="%1."/>
      <w:lvlJc w:val="left"/>
      <w:pPr>
        <w:ind w:left="510" w:hanging="360"/>
      </w:pPr>
      <w:rPr>
        <w:rFonts w:cs="Times New Roman"/>
        <w:b/>
        <w:color w:val="000000"/>
      </w:rPr>
    </w:lvl>
    <w:lvl w:ilvl="1">
      <w:start w:val="1"/>
      <w:numFmt w:val="decimal"/>
      <w:isLgl/>
      <w:lvlText w:val="%1.%2."/>
      <w:lvlJc w:val="left"/>
      <w:pPr>
        <w:ind w:left="555" w:hanging="360"/>
      </w:pPr>
      <w:rPr>
        <w:rFonts w:cs="Times New Roman"/>
      </w:rPr>
    </w:lvl>
    <w:lvl w:ilvl="2">
      <w:start w:val="1"/>
      <w:numFmt w:val="decimal"/>
      <w:isLgl/>
      <w:lvlText w:val="%1.%2.%3."/>
      <w:lvlJc w:val="left"/>
      <w:pPr>
        <w:ind w:left="960" w:hanging="720"/>
      </w:pPr>
      <w:rPr>
        <w:rFonts w:cs="Times New Roman"/>
      </w:rPr>
    </w:lvl>
    <w:lvl w:ilvl="3">
      <w:start w:val="1"/>
      <w:numFmt w:val="decimal"/>
      <w:isLgl/>
      <w:lvlText w:val="%1.%2.%3.%4."/>
      <w:lvlJc w:val="left"/>
      <w:pPr>
        <w:ind w:left="1005" w:hanging="720"/>
      </w:pPr>
      <w:rPr>
        <w:rFonts w:cs="Times New Roman"/>
      </w:rPr>
    </w:lvl>
    <w:lvl w:ilvl="4">
      <w:start w:val="1"/>
      <w:numFmt w:val="decimal"/>
      <w:isLgl/>
      <w:lvlText w:val="%1.%2.%3.%4.%5."/>
      <w:lvlJc w:val="left"/>
      <w:pPr>
        <w:ind w:left="1410" w:hanging="1080"/>
      </w:pPr>
      <w:rPr>
        <w:rFonts w:cs="Times New Roman"/>
      </w:rPr>
    </w:lvl>
    <w:lvl w:ilvl="5">
      <w:start w:val="1"/>
      <w:numFmt w:val="decimal"/>
      <w:isLgl/>
      <w:lvlText w:val="%1.%2.%3.%4.%5.%6."/>
      <w:lvlJc w:val="left"/>
      <w:pPr>
        <w:ind w:left="1455" w:hanging="1080"/>
      </w:pPr>
      <w:rPr>
        <w:rFonts w:cs="Times New Roman"/>
      </w:rPr>
    </w:lvl>
    <w:lvl w:ilvl="6">
      <w:start w:val="1"/>
      <w:numFmt w:val="decimal"/>
      <w:isLgl/>
      <w:lvlText w:val="%1.%2.%3.%4.%5.%6.%7."/>
      <w:lvlJc w:val="left"/>
      <w:pPr>
        <w:ind w:left="1500" w:hanging="1080"/>
      </w:pPr>
      <w:rPr>
        <w:rFonts w:cs="Times New Roman"/>
      </w:rPr>
    </w:lvl>
    <w:lvl w:ilvl="7">
      <w:start w:val="1"/>
      <w:numFmt w:val="decimal"/>
      <w:isLgl/>
      <w:lvlText w:val="%1.%2.%3.%4.%5.%6.%7.%8."/>
      <w:lvlJc w:val="left"/>
      <w:pPr>
        <w:ind w:left="1905" w:hanging="1440"/>
      </w:pPr>
      <w:rPr>
        <w:rFonts w:cs="Times New Roman"/>
      </w:rPr>
    </w:lvl>
    <w:lvl w:ilvl="8">
      <w:start w:val="1"/>
      <w:numFmt w:val="decimal"/>
      <w:isLgl/>
      <w:lvlText w:val="%1.%2.%3.%4.%5.%6.%7.%8.%9."/>
      <w:lvlJc w:val="left"/>
      <w:pPr>
        <w:ind w:left="1950" w:hanging="1440"/>
      </w:pPr>
      <w:rPr>
        <w:rFonts w:cs="Times New Roman"/>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9"/>
  </w:num>
  <w:num w:numId="10">
    <w:abstractNumId w:val="13"/>
  </w:num>
  <w:num w:numId="11">
    <w:abstractNumId w:val="0"/>
  </w:num>
  <w:num w:numId="12">
    <w:abstractNumId w:val="1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2B08"/>
    <w:rsid w:val="00000B60"/>
    <w:rsid w:val="00005C63"/>
    <w:rsid w:val="00014C67"/>
    <w:rsid w:val="0002353A"/>
    <w:rsid w:val="00054387"/>
    <w:rsid w:val="00097C50"/>
    <w:rsid w:val="000A0023"/>
    <w:rsid w:val="000A7B65"/>
    <w:rsid w:val="000B2818"/>
    <w:rsid w:val="000C32ED"/>
    <w:rsid w:val="0010606B"/>
    <w:rsid w:val="00111600"/>
    <w:rsid w:val="001210AD"/>
    <w:rsid w:val="001302E1"/>
    <w:rsid w:val="0013131F"/>
    <w:rsid w:val="001331F5"/>
    <w:rsid w:val="001438A9"/>
    <w:rsid w:val="00180DFA"/>
    <w:rsid w:val="00191F05"/>
    <w:rsid w:val="001B3777"/>
    <w:rsid w:val="001B488D"/>
    <w:rsid w:val="001B4C9B"/>
    <w:rsid w:val="001B6A94"/>
    <w:rsid w:val="001C1915"/>
    <w:rsid w:val="001C7553"/>
    <w:rsid w:val="001D06A7"/>
    <w:rsid w:val="001E54A0"/>
    <w:rsid w:val="002011E3"/>
    <w:rsid w:val="00202D20"/>
    <w:rsid w:val="00202F26"/>
    <w:rsid w:val="00203B3F"/>
    <w:rsid w:val="0021792F"/>
    <w:rsid w:val="002330A4"/>
    <w:rsid w:val="0024608D"/>
    <w:rsid w:val="00253CD7"/>
    <w:rsid w:val="00265BF5"/>
    <w:rsid w:val="00275DFD"/>
    <w:rsid w:val="00292B08"/>
    <w:rsid w:val="002A2C1C"/>
    <w:rsid w:val="002B6D4F"/>
    <w:rsid w:val="00304B9D"/>
    <w:rsid w:val="003105DF"/>
    <w:rsid w:val="003227DA"/>
    <w:rsid w:val="00351F13"/>
    <w:rsid w:val="0038462F"/>
    <w:rsid w:val="00386524"/>
    <w:rsid w:val="00393417"/>
    <w:rsid w:val="003A361A"/>
    <w:rsid w:val="003D2ADC"/>
    <w:rsid w:val="003D4CE2"/>
    <w:rsid w:val="003D6B32"/>
    <w:rsid w:val="003F3E73"/>
    <w:rsid w:val="003F5040"/>
    <w:rsid w:val="003F551E"/>
    <w:rsid w:val="003F7B93"/>
    <w:rsid w:val="004051AD"/>
    <w:rsid w:val="004075AE"/>
    <w:rsid w:val="00456892"/>
    <w:rsid w:val="004622B5"/>
    <w:rsid w:val="0046241D"/>
    <w:rsid w:val="00490D8A"/>
    <w:rsid w:val="004A3DDB"/>
    <w:rsid w:val="004A4AF0"/>
    <w:rsid w:val="004B1664"/>
    <w:rsid w:val="004C13F9"/>
    <w:rsid w:val="004C4CD0"/>
    <w:rsid w:val="004C60FE"/>
    <w:rsid w:val="004C6D5D"/>
    <w:rsid w:val="004D00BE"/>
    <w:rsid w:val="004F4886"/>
    <w:rsid w:val="004F701B"/>
    <w:rsid w:val="0051396C"/>
    <w:rsid w:val="00516237"/>
    <w:rsid w:val="005176CC"/>
    <w:rsid w:val="00533799"/>
    <w:rsid w:val="00535B5A"/>
    <w:rsid w:val="00540DE8"/>
    <w:rsid w:val="005500E7"/>
    <w:rsid w:val="00553162"/>
    <w:rsid w:val="00570537"/>
    <w:rsid w:val="00587968"/>
    <w:rsid w:val="0059341F"/>
    <w:rsid w:val="005B56E1"/>
    <w:rsid w:val="005B7575"/>
    <w:rsid w:val="0060436A"/>
    <w:rsid w:val="00616CC3"/>
    <w:rsid w:val="00645680"/>
    <w:rsid w:val="00645A0C"/>
    <w:rsid w:val="00673749"/>
    <w:rsid w:val="00684260"/>
    <w:rsid w:val="00685480"/>
    <w:rsid w:val="0069686F"/>
    <w:rsid w:val="006972E1"/>
    <w:rsid w:val="006A2835"/>
    <w:rsid w:val="006A45B2"/>
    <w:rsid w:val="006D66CF"/>
    <w:rsid w:val="006E5350"/>
    <w:rsid w:val="006F2366"/>
    <w:rsid w:val="006F6E53"/>
    <w:rsid w:val="007044F2"/>
    <w:rsid w:val="00706B44"/>
    <w:rsid w:val="00754508"/>
    <w:rsid w:val="00784DA3"/>
    <w:rsid w:val="00793917"/>
    <w:rsid w:val="007A015E"/>
    <w:rsid w:val="007A41D4"/>
    <w:rsid w:val="007D75D7"/>
    <w:rsid w:val="007E27B4"/>
    <w:rsid w:val="007E2BB6"/>
    <w:rsid w:val="007F5A54"/>
    <w:rsid w:val="008015BA"/>
    <w:rsid w:val="00825039"/>
    <w:rsid w:val="00853814"/>
    <w:rsid w:val="00865D16"/>
    <w:rsid w:val="008675C1"/>
    <w:rsid w:val="00876BFE"/>
    <w:rsid w:val="008A12CD"/>
    <w:rsid w:val="008B295B"/>
    <w:rsid w:val="008C194F"/>
    <w:rsid w:val="008D6453"/>
    <w:rsid w:val="00902D4A"/>
    <w:rsid w:val="009057CF"/>
    <w:rsid w:val="00944221"/>
    <w:rsid w:val="00952A56"/>
    <w:rsid w:val="0096154F"/>
    <w:rsid w:val="00984030"/>
    <w:rsid w:val="00986E68"/>
    <w:rsid w:val="00991B2D"/>
    <w:rsid w:val="009A0D77"/>
    <w:rsid w:val="009C0788"/>
    <w:rsid w:val="009C1C5C"/>
    <w:rsid w:val="00A103D1"/>
    <w:rsid w:val="00A34BF9"/>
    <w:rsid w:val="00A3504E"/>
    <w:rsid w:val="00A91C1F"/>
    <w:rsid w:val="00AA7CE7"/>
    <w:rsid w:val="00AB78E4"/>
    <w:rsid w:val="00AE093E"/>
    <w:rsid w:val="00AE4008"/>
    <w:rsid w:val="00B32953"/>
    <w:rsid w:val="00B656B6"/>
    <w:rsid w:val="00B7566E"/>
    <w:rsid w:val="00B75D48"/>
    <w:rsid w:val="00B77CEC"/>
    <w:rsid w:val="00B80DC9"/>
    <w:rsid w:val="00BB0B8B"/>
    <w:rsid w:val="00BB2118"/>
    <w:rsid w:val="00BC2A99"/>
    <w:rsid w:val="00BD3BA3"/>
    <w:rsid w:val="00BD506D"/>
    <w:rsid w:val="00BD5381"/>
    <w:rsid w:val="00BD7B81"/>
    <w:rsid w:val="00BE4653"/>
    <w:rsid w:val="00BF4754"/>
    <w:rsid w:val="00C37D39"/>
    <w:rsid w:val="00C8126A"/>
    <w:rsid w:val="00C83295"/>
    <w:rsid w:val="00C90752"/>
    <w:rsid w:val="00C91CF4"/>
    <w:rsid w:val="00C92EF1"/>
    <w:rsid w:val="00CA700A"/>
    <w:rsid w:val="00CA7109"/>
    <w:rsid w:val="00CE76C1"/>
    <w:rsid w:val="00D0432A"/>
    <w:rsid w:val="00D2668F"/>
    <w:rsid w:val="00D271AB"/>
    <w:rsid w:val="00D36A86"/>
    <w:rsid w:val="00D419E7"/>
    <w:rsid w:val="00D5447D"/>
    <w:rsid w:val="00D6212A"/>
    <w:rsid w:val="00D64F4D"/>
    <w:rsid w:val="00D718BE"/>
    <w:rsid w:val="00D75BBD"/>
    <w:rsid w:val="00D760AB"/>
    <w:rsid w:val="00D90BFF"/>
    <w:rsid w:val="00D90DD1"/>
    <w:rsid w:val="00D923BC"/>
    <w:rsid w:val="00DD578F"/>
    <w:rsid w:val="00E01B40"/>
    <w:rsid w:val="00E15448"/>
    <w:rsid w:val="00E171F3"/>
    <w:rsid w:val="00E17792"/>
    <w:rsid w:val="00E362CC"/>
    <w:rsid w:val="00E53039"/>
    <w:rsid w:val="00E72A02"/>
    <w:rsid w:val="00E80A68"/>
    <w:rsid w:val="00E90F08"/>
    <w:rsid w:val="00EA070F"/>
    <w:rsid w:val="00EA3EBB"/>
    <w:rsid w:val="00EB09A5"/>
    <w:rsid w:val="00EC1138"/>
    <w:rsid w:val="00EC27E3"/>
    <w:rsid w:val="00EC43FE"/>
    <w:rsid w:val="00EE3DFF"/>
    <w:rsid w:val="00F06EB6"/>
    <w:rsid w:val="00F458C5"/>
    <w:rsid w:val="00F72038"/>
    <w:rsid w:val="00F8482B"/>
    <w:rsid w:val="00F8586C"/>
    <w:rsid w:val="00F94B53"/>
    <w:rsid w:val="00F96DCE"/>
    <w:rsid w:val="00FB29F6"/>
    <w:rsid w:val="00FB48D7"/>
    <w:rsid w:val="00FB4B1E"/>
    <w:rsid w:val="00FB573A"/>
    <w:rsid w:val="00FC4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A0"/>
    <w:rPr>
      <w:rFonts w:ascii="Calibri" w:eastAsia="Times New Roman" w:hAnsi="Calibri" w:cs="Times New Roman"/>
      <w:lang w:eastAsia="ru-RU"/>
    </w:rPr>
  </w:style>
  <w:style w:type="paragraph" w:styleId="1">
    <w:name w:val="heading 1"/>
    <w:basedOn w:val="a"/>
    <w:next w:val="a"/>
    <w:link w:val="10"/>
    <w:qFormat/>
    <w:rsid w:val="001E54A0"/>
    <w:pPr>
      <w:keepNext/>
      <w:spacing w:after="0" w:line="240" w:lineRule="auto"/>
      <w:outlineLvl w:val="0"/>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4A0"/>
    <w:rPr>
      <w:rFonts w:ascii="Times New Roman" w:eastAsia="Times New Roman" w:hAnsi="Times New Roman" w:cs="Times New Roman"/>
      <w:b/>
      <w:sz w:val="32"/>
      <w:szCs w:val="20"/>
      <w:lang w:eastAsia="ru-RU"/>
    </w:rPr>
  </w:style>
  <w:style w:type="paragraph" w:styleId="a3">
    <w:name w:val="List Paragraph"/>
    <w:basedOn w:val="a"/>
    <w:uiPriority w:val="34"/>
    <w:qFormat/>
    <w:rsid w:val="001E54A0"/>
    <w:pPr>
      <w:ind w:left="720"/>
      <w:contextualSpacing/>
    </w:pPr>
  </w:style>
  <w:style w:type="table" w:customStyle="1" w:styleId="11">
    <w:name w:val="Сетка таблицы1"/>
    <w:rsid w:val="001E5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1E54A0"/>
    <w:pPr>
      <w:ind w:left="720"/>
    </w:pPr>
    <w:rPr>
      <w:rFonts w:eastAsia="Calibri" w:cs="Calibri"/>
    </w:rPr>
  </w:style>
  <w:style w:type="paragraph" w:styleId="a4">
    <w:name w:val="No Spacing"/>
    <w:uiPriority w:val="1"/>
    <w:qFormat/>
    <w:rsid w:val="001E54A0"/>
    <w:pPr>
      <w:spacing w:after="0" w:line="240" w:lineRule="auto"/>
    </w:pPr>
    <w:rPr>
      <w:rFonts w:ascii="Calibri" w:eastAsia="Times New Roman" w:hAnsi="Calibri" w:cs="Times New Roman"/>
      <w:lang w:eastAsia="ru-RU"/>
    </w:rPr>
  </w:style>
  <w:style w:type="paragraph" w:styleId="HTML">
    <w:name w:val="HTML Preformatted"/>
    <w:basedOn w:val="a"/>
    <w:link w:val="HTML0"/>
    <w:rsid w:val="001E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rsid w:val="001E54A0"/>
    <w:rPr>
      <w:rFonts w:ascii="Courier New" w:eastAsia="Calibri" w:hAnsi="Courier New" w:cs="Times New Roman"/>
      <w:sz w:val="20"/>
      <w:szCs w:val="20"/>
      <w:lang w:eastAsia="ru-RU"/>
    </w:rPr>
  </w:style>
  <w:style w:type="paragraph" w:styleId="a5">
    <w:name w:val="Balloon Text"/>
    <w:basedOn w:val="a"/>
    <w:link w:val="a6"/>
    <w:uiPriority w:val="99"/>
    <w:semiHidden/>
    <w:rsid w:val="001E54A0"/>
    <w:pPr>
      <w:spacing w:after="0" w:line="240" w:lineRule="auto"/>
    </w:pPr>
    <w:rPr>
      <w:rFonts w:ascii="Tahoma" w:eastAsia="Calibri" w:hAnsi="Tahoma"/>
      <w:sz w:val="16"/>
      <w:szCs w:val="20"/>
    </w:rPr>
  </w:style>
  <w:style w:type="character" w:customStyle="1" w:styleId="a6">
    <w:name w:val="Текст выноски Знак"/>
    <w:basedOn w:val="a0"/>
    <w:link w:val="a5"/>
    <w:uiPriority w:val="99"/>
    <w:semiHidden/>
    <w:rsid w:val="001E54A0"/>
    <w:rPr>
      <w:rFonts w:ascii="Tahoma" w:eastAsia="Calibri" w:hAnsi="Tahoma" w:cs="Times New Roman"/>
      <w:sz w:val="16"/>
      <w:szCs w:val="20"/>
      <w:lang w:eastAsia="ru-RU"/>
    </w:rPr>
  </w:style>
  <w:style w:type="paragraph" w:styleId="a7">
    <w:name w:val="header"/>
    <w:basedOn w:val="a"/>
    <w:link w:val="a8"/>
    <w:uiPriority w:val="99"/>
    <w:rsid w:val="001E54A0"/>
    <w:pPr>
      <w:tabs>
        <w:tab w:val="center" w:pos="4677"/>
        <w:tab w:val="right" w:pos="9355"/>
      </w:tabs>
    </w:pPr>
    <w:rPr>
      <w:sz w:val="20"/>
      <w:szCs w:val="20"/>
    </w:rPr>
  </w:style>
  <w:style w:type="character" w:customStyle="1" w:styleId="a8">
    <w:name w:val="Верхний колонтитул Знак"/>
    <w:basedOn w:val="a0"/>
    <w:link w:val="a7"/>
    <w:uiPriority w:val="99"/>
    <w:rsid w:val="001E54A0"/>
    <w:rPr>
      <w:rFonts w:ascii="Calibri" w:eastAsia="Times New Roman" w:hAnsi="Calibri" w:cs="Times New Roman"/>
      <w:sz w:val="20"/>
      <w:szCs w:val="20"/>
      <w:lang w:eastAsia="ru-RU"/>
    </w:rPr>
  </w:style>
  <w:style w:type="paragraph" w:styleId="a9">
    <w:name w:val="footer"/>
    <w:basedOn w:val="a"/>
    <w:link w:val="aa"/>
    <w:uiPriority w:val="99"/>
    <w:rsid w:val="001E54A0"/>
    <w:pPr>
      <w:tabs>
        <w:tab w:val="center" w:pos="4677"/>
        <w:tab w:val="right" w:pos="9355"/>
      </w:tabs>
    </w:pPr>
    <w:rPr>
      <w:sz w:val="20"/>
      <w:szCs w:val="20"/>
    </w:rPr>
  </w:style>
  <w:style w:type="character" w:customStyle="1" w:styleId="aa">
    <w:name w:val="Нижний колонтитул Знак"/>
    <w:basedOn w:val="a0"/>
    <w:link w:val="a9"/>
    <w:uiPriority w:val="99"/>
    <w:rsid w:val="001E54A0"/>
    <w:rPr>
      <w:rFonts w:ascii="Calibri" w:eastAsia="Times New Roman" w:hAnsi="Calibri" w:cs="Times New Roman"/>
      <w:sz w:val="20"/>
      <w:szCs w:val="20"/>
      <w:lang w:eastAsia="ru-RU"/>
    </w:rPr>
  </w:style>
  <w:style w:type="table" w:styleId="ab">
    <w:name w:val="Table Grid"/>
    <w:basedOn w:val="a1"/>
    <w:uiPriority w:val="59"/>
    <w:rsid w:val="001E54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54A0"/>
    <w:pPr>
      <w:autoSpaceDE w:val="0"/>
      <w:autoSpaceDN w:val="0"/>
      <w:adjustRightInd w:val="0"/>
      <w:spacing w:after="0" w:line="240" w:lineRule="auto"/>
    </w:pPr>
    <w:rPr>
      <w:rFonts w:ascii="Arial" w:eastAsia="Calibri" w:hAnsi="Arial" w:cs="Arial"/>
      <w:sz w:val="20"/>
      <w:szCs w:val="20"/>
    </w:rPr>
  </w:style>
  <w:style w:type="paragraph" w:styleId="ac">
    <w:name w:val="Title"/>
    <w:basedOn w:val="a"/>
    <w:link w:val="ad"/>
    <w:qFormat/>
    <w:rsid w:val="001E54A0"/>
    <w:pPr>
      <w:spacing w:after="0" w:line="384" w:lineRule="auto"/>
      <w:jc w:val="center"/>
    </w:pPr>
    <w:rPr>
      <w:rFonts w:ascii="Verdana" w:hAnsi="Verdana"/>
      <w:b/>
      <w:color w:val="000000"/>
      <w:szCs w:val="24"/>
    </w:rPr>
  </w:style>
  <w:style w:type="character" w:customStyle="1" w:styleId="ad">
    <w:name w:val="Название Знак"/>
    <w:basedOn w:val="a0"/>
    <w:link w:val="ac"/>
    <w:rsid w:val="001E54A0"/>
    <w:rPr>
      <w:rFonts w:ascii="Verdana" w:eastAsia="Times New Roman" w:hAnsi="Verdana" w:cs="Times New Roman"/>
      <w:b/>
      <w:color w:val="000000"/>
      <w:szCs w:val="24"/>
      <w:lang w:eastAsia="ru-RU"/>
    </w:rPr>
  </w:style>
  <w:style w:type="character" w:styleId="ae">
    <w:name w:val="Hyperlink"/>
    <w:basedOn w:val="a0"/>
    <w:uiPriority w:val="99"/>
    <w:unhideWhenUsed/>
    <w:rsid w:val="001E54A0"/>
    <w:rPr>
      <w:color w:val="0000FF" w:themeColor="hyperlink"/>
      <w:u w:val="single"/>
    </w:rPr>
  </w:style>
  <w:style w:type="table" w:customStyle="1" w:styleId="2">
    <w:name w:val="Сетка таблицы2"/>
    <w:basedOn w:val="a1"/>
    <w:next w:val="ab"/>
    <w:uiPriority w:val="59"/>
    <w:rsid w:val="0040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rsid w:val="003D6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8A1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A4AF0"/>
    <w:rPr>
      <w:rFonts w:ascii="TimesNewRomanPSMT" w:hAnsi="TimesNewRomanPSMT" w:hint="default"/>
      <w:b w:val="0"/>
      <w:bCs w:val="0"/>
      <w:i w:val="0"/>
      <w:iCs w:val="0"/>
      <w:color w:val="000000"/>
      <w:sz w:val="24"/>
      <w:szCs w:val="24"/>
    </w:rPr>
  </w:style>
  <w:style w:type="paragraph" w:customStyle="1" w:styleId="Style10">
    <w:name w:val="Style10"/>
    <w:basedOn w:val="a"/>
    <w:uiPriority w:val="99"/>
    <w:rsid w:val="00AA7CE7"/>
    <w:pPr>
      <w:widowControl w:val="0"/>
      <w:autoSpaceDE w:val="0"/>
      <w:autoSpaceDN w:val="0"/>
      <w:adjustRightInd w:val="0"/>
      <w:spacing w:after="0" w:line="269" w:lineRule="exact"/>
    </w:pPr>
    <w:rPr>
      <w:rFonts w:eastAsiaTheme="minorEastAsia"/>
      <w:sz w:val="24"/>
      <w:szCs w:val="24"/>
    </w:rPr>
  </w:style>
  <w:style w:type="paragraph" w:customStyle="1" w:styleId="Style18">
    <w:name w:val="Style18"/>
    <w:basedOn w:val="a"/>
    <w:uiPriority w:val="99"/>
    <w:rsid w:val="00AA7CE7"/>
    <w:pPr>
      <w:widowControl w:val="0"/>
      <w:autoSpaceDE w:val="0"/>
      <w:autoSpaceDN w:val="0"/>
      <w:adjustRightInd w:val="0"/>
      <w:spacing w:after="0" w:line="245" w:lineRule="exact"/>
      <w:ind w:firstLine="437"/>
    </w:pPr>
    <w:rPr>
      <w:rFonts w:eastAsiaTheme="minorEastAsia"/>
      <w:sz w:val="24"/>
      <w:szCs w:val="24"/>
    </w:rPr>
  </w:style>
  <w:style w:type="character" w:customStyle="1" w:styleId="FontStyle26">
    <w:name w:val="Font Style26"/>
    <w:basedOn w:val="a0"/>
    <w:uiPriority w:val="99"/>
    <w:rsid w:val="00AA7CE7"/>
    <w:rPr>
      <w:rFonts w:ascii="Calibri" w:hAnsi="Calibri" w:cs="Calibri"/>
      <w:sz w:val="20"/>
      <w:szCs w:val="20"/>
    </w:rPr>
  </w:style>
  <w:style w:type="character" w:customStyle="1" w:styleId="FontStyle28">
    <w:name w:val="Font Style28"/>
    <w:basedOn w:val="a0"/>
    <w:uiPriority w:val="99"/>
    <w:rsid w:val="00AA7CE7"/>
    <w:rPr>
      <w:rFonts w:ascii="Calibri" w:hAnsi="Calibri" w:cs="Calibri"/>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A0"/>
    <w:rPr>
      <w:rFonts w:ascii="Calibri" w:eastAsia="Times New Roman" w:hAnsi="Calibri" w:cs="Times New Roman"/>
      <w:lang w:eastAsia="ru-RU"/>
    </w:rPr>
  </w:style>
  <w:style w:type="paragraph" w:styleId="1">
    <w:name w:val="heading 1"/>
    <w:basedOn w:val="a"/>
    <w:next w:val="a"/>
    <w:link w:val="10"/>
    <w:qFormat/>
    <w:rsid w:val="001E54A0"/>
    <w:pPr>
      <w:keepNext/>
      <w:spacing w:after="0" w:line="240" w:lineRule="auto"/>
      <w:outlineLvl w:val="0"/>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4A0"/>
    <w:rPr>
      <w:rFonts w:ascii="Times New Roman" w:eastAsia="Times New Roman" w:hAnsi="Times New Roman" w:cs="Times New Roman"/>
      <w:b/>
      <w:sz w:val="32"/>
      <w:szCs w:val="20"/>
      <w:lang w:eastAsia="ru-RU"/>
    </w:rPr>
  </w:style>
  <w:style w:type="paragraph" w:styleId="a3">
    <w:name w:val="List Paragraph"/>
    <w:basedOn w:val="a"/>
    <w:uiPriority w:val="34"/>
    <w:qFormat/>
    <w:rsid w:val="001E54A0"/>
    <w:pPr>
      <w:ind w:left="720"/>
      <w:contextualSpacing/>
    </w:pPr>
  </w:style>
  <w:style w:type="table" w:customStyle="1" w:styleId="11">
    <w:name w:val="Сетка таблицы1"/>
    <w:rsid w:val="001E5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1E54A0"/>
    <w:pPr>
      <w:ind w:left="720"/>
    </w:pPr>
    <w:rPr>
      <w:rFonts w:eastAsia="Calibri" w:cs="Calibri"/>
    </w:rPr>
  </w:style>
  <w:style w:type="paragraph" w:styleId="a4">
    <w:name w:val="No Spacing"/>
    <w:uiPriority w:val="1"/>
    <w:qFormat/>
    <w:rsid w:val="001E54A0"/>
    <w:pPr>
      <w:spacing w:after="0" w:line="240" w:lineRule="auto"/>
    </w:pPr>
    <w:rPr>
      <w:rFonts w:ascii="Calibri" w:eastAsia="Times New Roman" w:hAnsi="Calibri" w:cs="Times New Roman"/>
      <w:lang w:eastAsia="ru-RU"/>
    </w:rPr>
  </w:style>
  <w:style w:type="paragraph" w:styleId="HTML">
    <w:name w:val="HTML Preformatted"/>
    <w:basedOn w:val="a"/>
    <w:link w:val="HTML0"/>
    <w:rsid w:val="001E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rsid w:val="001E54A0"/>
    <w:rPr>
      <w:rFonts w:ascii="Courier New" w:eastAsia="Calibri" w:hAnsi="Courier New" w:cs="Times New Roman"/>
      <w:sz w:val="20"/>
      <w:szCs w:val="20"/>
      <w:lang w:eastAsia="ru-RU"/>
    </w:rPr>
  </w:style>
  <w:style w:type="paragraph" w:styleId="a5">
    <w:name w:val="Balloon Text"/>
    <w:basedOn w:val="a"/>
    <w:link w:val="a6"/>
    <w:uiPriority w:val="99"/>
    <w:semiHidden/>
    <w:rsid w:val="001E54A0"/>
    <w:pPr>
      <w:spacing w:after="0" w:line="240" w:lineRule="auto"/>
    </w:pPr>
    <w:rPr>
      <w:rFonts w:ascii="Tahoma" w:eastAsia="Calibri" w:hAnsi="Tahoma"/>
      <w:sz w:val="16"/>
      <w:szCs w:val="20"/>
    </w:rPr>
  </w:style>
  <w:style w:type="character" w:customStyle="1" w:styleId="a6">
    <w:name w:val="Текст выноски Знак"/>
    <w:basedOn w:val="a0"/>
    <w:link w:val="a5"/>
    <w:uiPriority w:val="99"/>
    <w:semiHidden/>
    <w:rsid w:val="001E54A0"/>
    <w:rPr>
      <w:rFonts w:ascii="Tahoma" w:eastAsia="Calibri" w:hAnsi="Tahoma" w:cs="Times New Roman"/>
      <w:sz w:val="16"/>
      <w:szCs w:val="20"/>
      <w:lang w:eastAsia="ru-RU"/>
    </w:rPr>
  </w:style>
  <w:style w:type="paragraph" w:styleId="a7">
    <w:name w:val="header"/>
    <w:basedOn w:val="a"/>
    <w:link w:val="a8"/>
    <w:uiPriority w:val="99"/>
    <w:rsid w:val="001E54A0"/>
    <w:pPr>
      <w:tabs>
        <w:tab w:val="center" w:pos="4677"/>
        <w:tab w:val="right" w:pos="9355"/>
      </w:tabs>
    </w:pPr>
    <w:rPr>
      <w:sz w:val="20"/>
      <w:szCs w:val="20"/>
    </w:rPr>
  </w:style>
  <w:style w:type="character" w:customStyle="1" w:styleId="a8">
    <w:name w:val="Верхний колонтитул Знак"/>
    <w:basedOn w:val="a0"/>
    <w:link w:val="a7"/>
    <w:uiPriority w:val="99"/>
    <w:rsid w:val="001E54A0"/>
    <w:rPr>
      <w:rFonts w:ascii="Calibri" w:eastAsia="Times New Roman" w:hAnsi="Calibri" w:cs="Times New Roman"/>
      <w:sz w:val="20"/>
      <w:szCs w:val="20"/>
      <w:lang w:eastAsia="ru-RU"/>
    </w:rPr>
  </w:style>
  <w:style w:type="paragraph" w:styleId="a9">
    <w:name w:val="footer"/>
    <w:basedOn w:val="a"/>
    <w:link w:val="aa"/>
    <w:uiPriority w:val="99"/>
    <w:rsid w:val="001E54A0"/>
    <w:pPr>
      <w:tabs>
        <w:tab w:val="center" w:pos="4677"/>
        <w:tab w:val="right" w:pos="9355"/>
      </w:tabs>
    </w:pPr>
    <w:rPr>
      <w:sz w:val="20"/>
      <w:szCs w:val="20"/>
    </w:rPr>
  </w:style>
  <w:style w:type="character" w:customStyle="1" w:styleId="aa">
    <w:name w:val="Нижний колонтитул Знак"/>
    <w:basedOn w:val="a0"/>
    <w:link w:val="a9"/>
    <w:uiPriority w:val="99"/>
    <w:rsid w:val="001E54A0"/>
    <w:rPr>
      <w:rFonts w:ascii="Calibri" w:eastAsia="Times New Roman" w:hAnsi="Calibri" w:cs="Times New Roman"/>
      <w:sz w:val="20"/>
      <w:szCs w:val="20"/>
      <w:lang w:eastAsia="ru-RU"/>
    </w:rPr>
  </w:style>
  <w:style w:type="table" w:styleId="ab">
    <w:name w:val="Table Grid"/>
    <w:basedOn w:val="a1"/>
    <w:uiPriority w:val="59"/>
    <w:rsid w:val="001E54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54A0"/>
    <w:pPr>
      <w:autoSpaceDE w:val="0"/>
      <w:autoSpaceDN w:val="0"/>
      <w:adjustRightInd w:val="0"/>
      <w:spacing w:after="0" w:line="240" w:lineRule="auto"/>
    </w:pPr>
    <w:rPr>
      <w:rFonts w:ascii="Arial" w:eastAsia="Calibri" w:hAnsi="Arial" w:cs="Arial"/>
      <w:sz w:val="20"/>
      <w:szCs w:val="20"/>
    </w:rPr>
  </w:style>
  <w:style w:type="paragraph" w:styleId="ac">
    <w:name w:val="Title"/>
    <w:basedOn w:val="a"/>
    <w:link w:val="ad"/>
    <w:qFormat/>
    <w:rsid w:val="001E54A0"/>
    <w:pPr>
      <w:spacing w:after="0" w:line="384" w:lineRule="auto"/>
      <w:jc w:val="center"/>
    </w:pPr>
    <w:rPr>
      <w:rFonts w:ascii="Verdana" w:hAnsi="Verdana"/>
      <w:b/>
      <w:color w:val="000000"/>
      <w:szCs w:val="24"/>
    </w:rPr>
  </w:style>
  <w:style w:type="character" w:customStyle="1" w:styleId="ad">
    <w:name w:val="Название Знак"/>
    <w:basedOn w:val="a0"/>
    <w:link w:val="ac"/>
    <w:rsid w:val="001E54A0"/>
    <w:rPr>
      <w:rFonts w:ascii="Verdana" w:eastAsia="Times New Roman" w:hAnsi="Verdana" w:cs="Times New Roman"/>
      <w:b/>
      <w:color w:val="000000"/>
      <w:szCs w:val="24"/>
      <w:lang w:eastAsia="ru-RU"/>
    </w:rPr>
  </w:style>
  <w:style w:type="character" w:styleId="ae">
    <w:name w:val="Hyperlink"/>
    <w:basedOn w:val="a0"/>
    <w:uiPriority w:val="99"/>
    <w:unhideWhenUsed/>
    <w:rsid w:val="001E54A0"/>
    <w:rPr>
      <w:color w:val="0000FF" w:themeColor="hyperlink"/>
      <w:u w:val="single"/>
    </w:rPr>
  </w:style>
  <w:style w:type="table" w:customStyle="1" w:styleId="2">
    <w:name w:val="Сетка таблицы2"/>
    <w:basedOn w:val="a1"/>
    <w:next w:val="ab"/>
    <w:uiPriority w:val="59"/>
    <w:rsid w:val="0040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rsid w:val="003D6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8A1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5775">
      <w:bodyDiv w:val="1"/>
      <w:marLeft w:val="0"/>
      <w:marRight w:val="0"/>
      <w:marTop w:val="0"/>
      <w:marBottom w:val="0"/>
      <w:divBdr>
        <w:top w:val="none" w:sz="0" w:space="0" w:color="auto"/>
        <w:left w:val="none" w:sz="0" w:space="0" w:color="auto"/>
        <w:bottom w:val="none" w:sz="0" w:space="0" w:color="auto"/>
        <w:right w:val="none" w:sz="0" w:space="0" w:color="auto"/>
      </w:divBdr>
    </w:div>
    <w:div w:id="9115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csod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2A60-72FD-414C-A9FF-C296C089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11128</Words>
  <Characters>63434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74414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Пользователь</cp:lastModifiedBy>
  <cp:revision>29</cp:revision>
  <cp:lastPrinted>2018-09-06T13:28:00Z</cp:lastPrinted>
  <dcterms:created xsi:type="dcterms:W3CDTF">2018-12-26T11:37:00Z</dcterms:created>
  <dcterms:modified xsi:type="dcterms:W3CDTF">2019-05-28T13:00:00Z</dcterms:modified>
</cp:coreProperties>
</file>