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Договор № ____ </w:t>
      </w:r>
    </w:p>
    <w:p w:rsidR="00F86F78" w:rsidRDefault="003D2B1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>управления многоквартирным домом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5"/>
        </w:rPr>
      </w:pPr>
    </w:p>
    <w:p w:rsidR="00F86F78" w:rsidRDefault="00F86F78" w:rsidP="00F47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г. Санкт-Петербург</w:t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 w:rsidR="00900703">
        <w:rPr>
          <w:rFonts w:ascii="Times New Roman" w:hAnsi="Times New Roman"/>
          <w:spacing w:val="5"/>
        </w:rPr>
        <w:t xml:space="preserve">  </w:t>
      </w:r>
      <w:r w:rsidR="003D2B1E">
        <w:rPr>
          <w:rFonts w:ascii="Times New Roman" w:hAnsi="Times New Roman"/>
          <w:spacing w:val="5"/>
        </w:rPr>
        <w:t xml:space="preserve">      </w:t>
      </w:r>
      <w:r w:rsidR="00AB0BCE">
        <w:rPr>
          <w:rFonts w:ascii="Times New Roman" w:hAnsi="Times New Roman"/>
          <w:spacing w:val="5"/>
        </w:rPr>
        <w:t xml:space="preserve">      </w:t>
      </w:r>
      <w:r w:rsidR="003D2B1E">
        <w:rPr>
          <w:rFonts w:ascii="Times New Roman" w:hAnsi="Times New Roman"/>
          <w:spacing w:val="5"/>
        </w:rPr>
        <w:t xml:space="preserve">  </w:t>
      </w:r>
      <w:r w:rsidR="00900703">
        <w:rPr>
          <w:rFonts w:ascii="Times New Roman" w:hAnsi="Times New Roman"/>
          <w:spacing w:val="5"/>
        </w:rPr>
        <w:t xml:space="preserve">                      «___» </w:t>
      </w:r>
      <w:r>
        <w:rPr>
          <w:rFonts w:ascii="Times New Roman" w:hAnsi="Times New Roman"/>
          <w:spacing w:val="5"/>
        </w:rPr>
        <w:t>________</w:t>
      </w:r>
      <w:r w:rsidR="00900703">
        <w:rPr>
          <w:rFonts w:ascii="Times New Roman" w:hAnsi="Times New Roman"/>
          <w:spacing w:val="5"/>
        </w:rPr>
        <w:t>__</w:t>
      </w:r>
      <w:r>
        <w:rPr>
          <w:rFonts w:ascii="Times New Roman" w:hAnsi="Times New Roman"/>
          <w:spacing w:val="5"/>
        </w:rPr>
        <w:t xml:space="preserve"> 201</w:t>
      </w:r>
      <w:r w:rsidR="00900703">
        <w:rPr>
          <w:rFonts w:ascii="Times New Roman" w:hAnsi="Times New Roman"/>
          <w:spacing w:val="5"/>
        </w:rPr>
        <w:t>_</w:t>
      </w:r>
      <w:r>
        <w:rPr>
          <w:rFonts w:ascii="Times New Roman" w:hAnsi="Times New Roman"/>
          <w:spacing w:val="5"/>
        </w:rPr>
        <w:t xml:space="preserve"> г.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/>
          <w:spacing w:val="-1"/>
        </w:rPr>
      </w:pPr>
    </w:p>
    <w:p w:rsidR="003D2B1E" w:rsidRDefault="00F86F78" w:rsidP="00854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-1"/>
          <w:sz w:val="21"/>
          <w:szCs w:val="21"/>
        </w:rPr>
        <w:t>Владелец помещения №</w:t>
      </w:r>
      <w:r w:rsidR="003D2B1E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-1"/>
          <w:sz w:val="21"/>
          <w:szCs w:val="21"/>
        </w:rPr>
        <w:t>_____</w:t>
      </w:r>
      <w:r w:rsidR="003C2E0C">
        <w:rPr>
          <w:rFonts w:ascii="Times New Roman" w:hAnsi="Times New Roman"/>
          <w:spacing w:val="-1"/>
          <w:sz w:val="21"/>
          <w:szCs w:val="21"/>
        </w:rPr>
        <w:t>______</w:t>
      </w:r>
      <w:r w:rsidRPr="00D424C0">
        <w:rPr>
          <w:rFonts w:ascii="Times New Roman" w:hAnsi="Times New Roman"/>
          <w:spacing w:val="-1"/>
          <w:sz w:val="21"/>
          <w:szCs w:val="21"/>
        </w:rPr>
        <w:t xml:space="preserve">_, находящегося по адресу: </w:t>
      </w:r>
      <w:r w:rsidRPr="000B1300">
        <w:rPr>
          <w:rFonts w:ascii="Times New Roman" w:hAnsi="Times New Roman"/>
          <w:b/>
          <w:spacing w:val="-1"/>
          <w:sz w:val="21"/>
          <w:szCs w:val="21"/>
        </w:rPr>
        <w:t xml:space="preserve">Санкт-Петербург, </w:t>
      </w:r>
      <w:r w:rsidR="002D6BAF">
        <w:rPr>
          <w:rFonts w:ascii="Times New Roman" w:hAnsi="Times New Roman"/>
          <w:b/>
          <w:spacing w:val="-1"/>
          <w:sz w:val="21"/>
          <w:szCs w:val="21"/>
        </w:rPr>
        <w:t xml:space="preserve">ул. Адмирала </w:t>
      </w:r>
      <w:proofErr w:type="spellStart"/>
      <w:r w:rsidR="002D6BAF">
        <w:rPr>
          <w:rFonts w:ascii="Times New Roman" w:hAnsi="Times New Roman"/>
          <w:b/>
          <w:spacing w:val="-1"/>
          <w:sz w:val="21"/>
          <w:szCs w:val="21"/>
        </w:rPr>
        <w:t>Черокова</w:t>
      </w:r>
      <w:proofErr w:type="spellEnd"/>
      <w:r w:rsidR="002D6BAF">
        <w:rPr>
          <w:rFonts w:ascii="Times New Roman" w:hAnsi="Times New Roman"/>
          <w:b/>
          <w:spacing w:val="-1"/>
          <w:sz w:val="21"/>
          <w:szCs w:val="21"/>
        </w:rPr>
        <w:t xml:space="preserve">, дом 18, </w:t>
      </w:r>
      <w:r w:rsidR="003C2E0C">
        <w:rPr>
          <w:rFonts w:ascii="Times New Roman" w:hAnsi="Times New Roman"/>
          <w:b/>
          <w:spacing w:val="-1"/>
          <w:sz w:val="21"/>
          <w:szCs w:val="21"/>
        </w:rPr>
        <w:t xml:space="preserve">корп. </w:t>
      </w:r>
      <w:r w:rsidR="002D6BAF">
        <w:rPr>
          <w:rFonts w:ascii="Times New Roman" w:hAnsi="Times New Roman"/>
          <w:b/>
          <w:spacing w:val="-1"/>
          <w:sz w:val="21"/>
          <w:szCs w:val="21"/>
        </w:rPr>
        <w:t>1</w:t>
      </w:r>
      <w:r w:rsidR="000B1300" w:rsidRPr="000B1300">
        <w:rPr>
          <w:rFonts w:ascii="Times New Roman" w:hAnsi="Times New Roman"/>
          <w:b/>
          <w:spacing w:val="2"/>
          <w:sz w:val="21"/>
          <w:szCs w:val="21"/>
        </w:rPr>
        <w:t>,</w:t>
      </w:r>
      <w:r w:rsidR="003D2B1E" w:rsidRPr="000B1300">
        <w:rPr>
          <w:rFonts w:ascii="Times New Roman" w:hAnsi="Times New Roman"/>
          <w:b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2"/>
          <w:sz w:val="21"/>
          <w:szCs w:val="21"/>
        </w:rPr>
        <w:t>действующий на основании _</w:t>
      </w:r>
      <w:r w:rsidR="003D2B1E">
        <w:rPr>
          <w:rFonts w:ascii="Times New Roman" w:hAnsi="Times New Roman"/>
          <w:spacing w:val="2"/>
          <w:sz w:val="21"/>
          <w:szCs w:val="21"/>
        </w:rPr>
        <w:t>_______________</w:t>
      </w:r>
      <w:r w:rsidR="00A67E2A">
        <w:rPr>
          <w:rFonts w:ascii="Times New Roman" w:hAnsi="Times New Roman"/>
          <w:spacing w:val="2"/>
          <w:sz w:val="21"/>
          <w:szCs w:val="21"/>
        </w:rPr>
        <w:t>________________</w:t>
      </w:r>
      <w:r w:rsidR="002D6BAF">
        <w:rPr>
          <w:rFonts w:ascii="Times New Roman" w:hAnsi="Times New Roman"/>
          <w:spacing w:val="2"/>
          <w:sz w:val="21"/>
          <w:szCs w:val="21"/>
        </w:rPr>
        <w:t>__________________________</w:t>
      </w:r>
      <w:r w:rsidR="003D2B1E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2"/>
          <w:sz w:val="21"/>
          <w:szCs w:val="21"/>
        </w:rPr>
        <w:t>№ __</w:t>
      </w:r>
      <w:r w:rsidR="003D2B1E">
        <w:rPr>
          <w:rFonts w:ascii="Times New Roman" w:hAnsi="Times New Roman"/>
          <w:spacing w:val="2"/>
          <w:sz w:val="21"/>
          <w:szCs w:val="21"/>
        </w:rPr>
        <w:t>_______</w:t>
      </w:r>
      <w:r w:rsidRPr="00D424C0">
        <w:rPr>
          <w:rFonts w:ascii="Times New Roman" w:hAnsi="Times New Roman"/>
          <w:spacing w:val="2"/>
          <w:sz w:val="21"/>
          <w:szCs w:val="21"/>
        </w:rPr>
        <w:t>__ от «___» _______ 20__ года, в лице гражданин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а(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ки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 xml:space="preserve">) РФ </w:t>
      </w:r>
      <w:r w:rsidR="003D2B1E">
        <w:rPr>
          <w:rFonts w:ascii="Times New Roman" w:hAnsi="Times New Roman"/>
          <w:spacing w:val="2"/>
          <w:sz w:val="21"/>
          <w:szCs w:val="21"/>
        </w:rPr>
        <w:t>________</w:t>
      </w:r>
      <w:r w:rsidR="002D6BAF">
        <w:rPr>
          <w:rFonts w:ascii="Times New Roman" w:hAnsi="Times New Roman"/>
          <w:spacing w:val="2"/>
          <w:sz w:val="21"/>
          <w:szCs w:val="21"/>
        </w:rPr>
        <w:t xml:space="preserve">____________________________ </w:t>
      </w:r>
    </w:p>
    <w:p w:rsidR="00F86F78" w:rsidRPr="00D424C0" w:rsidRDefault="003D2B1E" w:rsidP="003D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_________________________________________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C74906"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_______________</w:t>
      </w:r>
      <w:r w:rsidR="002D6BAF">
        <w:rPr>
          <w:rFonts w:ascii="Times New Roman" w:hAnsi="Times New Roman"/>
          <w:spacing w:val="2"/>
          <w:sz w:val="21"/>
          <w:szCs w:val="21"/>
        </w:rPr>
        <w:t>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 w:rsidR="00A67E2A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,</w:t>
      </w:r>
    </w:p>
    <w:p w:rsidR="00F86F78" w:rsidRPr="00D424C0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2"/>
          <w:sz w:val="21"/>
          <w:szCs w:val="21"/>
        </w:rPr>
        <w:t>именуемы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й(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ая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>) в дальнейшем «</w:t>
      </w:r>
      <w:r w:rsidRPr="00D424C0">
        <w:rPr>
          <w:rFonts w:ascii="Times New Roman" w:hAnsi="Times New Roman"/>
          <w:b/>
          <w:bCs/>
          <w:i/>
          <w:iCs/>
          <w:spacing w:val="2"/>
          <w:sz w:val="21"/>
          <w:szCs w:val="21"/>
        </w:rPr>
        <w:t>Заказчик»</w:t>
      </w:r>
      <w:r w:rsidRPr="00D424C0">
        <w:rPr>
          <w:rFonts w:ascii="Times New Roman" w:hAnsi="Times New Roman"/>
          <w:b/>
          <w:bCs/>
          <w:spacing w:val="2"/>
          <w:sz w:val="21"/>
          <w:szCs w:val="21"/>
        </w:rPr>
        <w:t xml:space="preserve">, </w:t>
      </w:r>
      <w:r w:rsidRPr="00D424C0">
        <w:rPr>
          <w:rFonts w:ascii="Times New Roman" w:hAnsi="Times New Roman"/>
          <w:spacing w:val="2"/>
          <w:sz w:val="21"/>
          <w:szCs w:val="21"/>
        </w:rPr>
        <w:t>с одной стороны, и Общество с ограниченной ответственностью «Уп</w:t>
      </w:r>
      <w:r w:rsidR="00F478DD">
        <w:rPr>
          <w:rFonts w:ascii="Times New Roman" w:hAnsi="Times New Roman"/>
          <w:spacing w:val="2"/>
          <w:sz w:val="21"/>
          <w:szCs w:val="21"/>
        </w:rPr>
        <w:t>равляющая компания «С</w:t>
      </w:r>
      <w:r w:rsidR="00DA0A20">
        <w:rPr>
          <w:rFonts w:ascii="Times New Roman" w:hAnsi="Times New Roman"/>
          <w:spacing w:val="2"/>
          <w:sz w:val="21"/>
          <w:szCs w:val="21"/>
        </w:rPr>
        <w:t>одружество-Авангард</w:t>
      </w:r>
      <w:r w:rsidRPr="00D424C0">
        <w:rPr>
          <w:rFonts w:ascii="Times New Roman" w:hAnsi="Times New Roman"/>
          <w:spacing w:val="2"/>
          <w:sz w:val="21"/>
          <w:szCs w:val="21"/>
        </w:rPr>
        <w:t>»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 в лице Генерального дир</w:t>
      </w:r>
      <w:r w:rsidR="00886154">
        <w:rPr>
          <w:rFonts w:ascii="Times New Roman" w:hAnsi="Times New Roman"/>
          <w:spacing w:val="-4"/>
          <w:sz w:val="21"/>
          <w:szCs w:val="21"/>
        </w:rPr>
        <w:t xml:space="preserve">ектора </w:t>
      </w:r>
      <w:proofErr w:type="spellStart"/>
      <w:r w:rsidR="00886154">
        <w:rPr>
          <w:rFonts w:ascii="Times New Roman" w:hAnsi="Times New Roman"/>
          <w:spacing w:val="-4"/>
          <w:sz w:val="21"/>
          <w:szCs w:val="21"/>
        </w:rPr>
        <w:t>Хмаренко</w:t>
      </w:r>
      <w:proofErr w:type="spellEnd"/>
      <w:r w:rsidR="00886154">
        <w:rPr>
          <w:rFonts w:ascii="Times New Roman" w:hAnsi="Times New Roman"/>
          <w:spacing w:val="-4"/>
          <w:sz w:val="21"/>
          <w:szCs w:val="21"/>
        </w:rPr>
        <w:t xml:space="preserve"> Артема Викторовича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, действующего на основании </w:t>
      </w:r>
      <w:r w:rsidRPr="00D424C0">
        <w:rPr>
          <w:rFonts w:ascii="Times New Roman" w:hAnsi="Times New Roman"/>
          <w:sz w:val="21"/>
          <w:szCs w:val="21"/>
        </w:rPr>
        <w:t xml:space="preserve">Устава, именуемое в дальнейшем </w:t>
      </w:r>
      <w:r w:rsidRPr="00D424C0">
        <w:rPr>
          <w:rFonts w:ascii="Times New Roman" w:hAnsi="Times New Roman"/>
          <w:b/>
          <w:bCs/>
          <w:sz w:val="21"/>
          <w:szCs w:val="21"/>
        </w:rPr>
        <w:t>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Исполнитель</w:t>
      </w:r>
      <w:r w:rsidRPr="00D424C0">
        <w:rPr>
          <w:rFonts w:ascii="Times New Roman" w:hAnsi="Times New Roman"/>
          <w:sz w:val="21"/>
          <w:szCs w:val="21"/>
        </w:rPr>
        <w:t>», с другой стороны, при совместном упоминании - 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Стороны</w:t>
      </w:r>
      <w:r w:rsidRPr="00D424C0">
        <w:rPr>
          <w:rFonts w:ascii="Times New Roman" w:hAnsi="Times New Roman"/>
          <w:sz w:val="21"/>
          <w:szCs w:val="21"/>
        </w:rPr>
        <w:t xml:space="preserve">», заключили </w:t>
      </w:r>
      <w:r w:rsidRPr="00D424C0">
        <w:rPr>
          <w:rFonts w:ascii="Times New Roman" w:hAnsi="Times New Roman"/>
          <w:spacing w:val="3"/>
          <w:sz w:val="21"/>
          <w:szCs w:val="21"/>
        </w:rPr>
        <w:t>настоящий договор о нижеследующем.</w:t>
      </w:r>
    </w:p>
    <w:p w:rsidR="00F86F78" w:rsidRPr="005400B8" w:rsidRDefault="00F86F78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5400B8">
        <w:rPr>
          <w:rFonts w:ascii="Times New Roman" w:hAnsi="Times New Roman"/>
          <w:b/>
          <w:bCs/>
          <w:sz w:val="21"/>
          <w:szCs w:val="21"/>
        </w:rPr>
        <w:t>ОБЩИЕ ПОЛОЖЕНИЯ.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Настоящий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Pr="005400B8">
        <w:rPr>
          <w:rFonts w:ascii="Times New Roman" w:hAnsi="Times New Roman"/>
          <w:spacing w:val="-6"/>
          <w:sz w:val="21"/>
          <w:szCs w:val="21"/>
        </w:rPr>
        <w:t>(далее по тексту  Общее имущество)</w:t>
      </w:r>
      <w:r w:rsidRPr="005400B8">
        <w:rPr>
          <w:rFonts w:ascii="Times New Roman" w:hAnsi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Pr="005400B8">
        <w:rPr>
          <w:rFonts w:ascii="Times New Roman" w:hAnsi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F86F7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9B3826" w:rsidRPr="00DA0A20" w:rsidRDefault="009B3826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 xml:space="preserve">Стороны пришли к соглашению о том, что местом исполнения настоящего договора, является: Санкт-Петербург, </w:t>
      </w:r>
      <w:r w:rsidR="00DA0A20" w:rsidRPr="00DA0A20">
        <w:rPr>
          <w:rFonts w:ascii="Times New Roman" w:hAnsi="Times New Roman"/>
          <w:spacing w:val="-1"/>
          <w:sz w:val="21"/>
          <w:szCs w:val="21"/>
        </w:rPr>
        <w:t xml:space="preserve">ул. Адмирала </w:t>
      </w:r>
      <w:proofErr w:type="spellStart"/>
      <w:r w:rsidR="00DA0A20" w:rsidRPr="00DA0A20">
        <w:rPr>
          <w:rFonts w:ascii="Times New Roman" w:hAnsi="Times New Roman"/>
          <w:spacing w:val="-1"/>
          <w:sz w:val="21"/>
          <w:szCs w:val="21"/>
        </w:rPr>
        <w:t>Черокова</w:t>
      </w:r>
      <w:proofErr w:type="spellEnd"/>
      <w:r w:rsidR="00DA0A20" w:rsidRPr="00DA0A20">
        <w:rPr>
          <w:rFonts w:ascii="Times New Roman" w:hAnsi="Times New Roman"/>
          <w:spacing w:val="-1"/>
          <w:sz w:val="21"/>
          <w:szCs w:val="21"/>
        </w:rPr>
        <w:t>, дом 18, корп. 1</w:t>
      </w:r>
    </w:p>
    <w:p w:rsidR="00F86F78" w:rsidRPr="005400B8" w:rsidRDefault="00F86F78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F86F78" w:rsidRPr="005400B8" w:rsidRDefault="00F86F78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F86F78" w:rsidRPr="005400B8" w:rsidRDefault="00F86F78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Заказчик поручает, а Исполнитель принимает на себя обязательства по осуществлению в пользу Заказчика следующих действий, работ и услуг:</w:t>
      </w:r>
    </w:p>
    <w:p w:rsidR="00F86F78" w:rsidRPr="00D13EA2" w:rsidRDefault="00F86F78" w:rsidP="005B0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7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Организация содержания, текущего ремонта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>
        <w:rPr>
          <w:rFonts w:ascii="Times New Roman" w:hAnsi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</w:t>
      </w:r>
      <w:r>
        <w:rPr>
          <w:rFonts w:ascii="Times New Roman" w:hAnsi="Times New Roman"/>
          <w:spacing w:val="-4"/>
          <w:sz w:val="21"/>
          <w:szCs w:val="21"/>
        </w:rPr>
        <w:t xml:space="preserve"> в соответствии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с </w:t>
      </w:r>
      <w:r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>
        <w:rPr>
          <w:rFonts w:ascii="Times New Roman" w:hAnsi="Times New Roman"/>
          <w:spacing w:val="7"/>
          <w:sz w:val="21"/>
          <w:szCs w:val="21"/>
        </w:rPr>
        <w:t>ями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>
        <w:rPr>
          <w:rFonts w:ascii="Times New Roman" w:hAnsi="Times New Roman"/>
          <w:spacing w:val="7"/>
          <w:sz w:val="21"/>
          <w:szCs w:val="21"/>
        </w:rPr>
        <w:t>г.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№491</w:t>
      </w:r>
      <w:r>
        <w:rPr>
          <w:rFonts w:ascii="Times New Roman" w:hAnsi="Times New Roman"/>
          <w:spacing w:val="7"/>
          <w:sz w:val="21"/>
          <w:szCs w:val="21"/>
        </w:rPr>
        <w:t>, № 290 от 03.04.2013г</w:t>
      </w:r>
      <w:proofErr w:type="gramStart"/>
      <w:r>
        <w:rPr>
          <w:rFonts w:ascii="Times New Roman" w:hAnsi="Times New Roman"/>
          <w:spacing w:val="7"/>
          <w:sz w:val="21"/>
          <w:szCs w:val="21"/>
        </w:rPr>
        <w:t>..</w:t>
      </w:r>
      <w:proofErr w:type="gramEnd"/>
    </w:p>
    <w:p w:rsidR="00F86F78" w:rsidRPr="005400B8" w:rsidRDefault="00F86F78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Обеспечение  Заказчика коммунальными услугами, действуя при этом от имени и за счет Заказчика, организация оплаты собственниками помещений многоквартирного дома (правообладателями и иными плательщиками), в том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на основании соответствующих договоров, заключенных Исполнителем</w:t>
      </w:r>
      <w:r>
        <w:rPr>
          <w:rFonts w:ascii="Times New Roman" w:hAnsi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организациями).</w:t>
      </w:r>
    </w:p>
    <w:p w:rsidR="00F86F78" w:rsidRPr="005400B8" w:rsidRDefault="00F86F78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организациям.</w:t>
      </w:r>
    </w:p>
    <w:p w:rsidR="00F86F78" w:rsidRPr="005400B8" w:rsidRDefault="00F86F78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</w:t>
      </w:r>
      <w:r w:rsidR="00583920">
        <w:rPr>
          <w:rFonts w:ascii="Times New Roman" w:hAnsi="Times New Roman"/>
          <w:spacing w:val="-4"/>
          <w:sz w:val="21"/>
          <w:szCs w:val="21"/>
        </w:rPr>
        <w:t>ательством и указан в Приложении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№ 2 к настоящему Договору.</w:t>
      </w:r>
    </w:p>
    <w:p w:rsidR="00F86F78" w:rsidRPr="005400B8" w:rsidRDefault="00F86F78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Границей эксплуатационной ответственности между </w:t>
      </w:r>
      <w:r>
        <w:rPr>
          <w:rFonts w:ascii="Times New Roman" w:hAnsi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является:</w:t>
      </w:r>
    </w:p>
    <w:p w:rsidR="00F86F78" w:rsidRPr="00D424C0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D424C0">
        <w:rPr>
          <w:rFonts w:ascii="Times New Roman" w:hAnsi="Times New Roman"/>
          <w:spacing w:val="-4"/>
          <w:sz w:val="21"/>
          <w:szCs w:val="21"/>
        </w:rPr>
        <w:t>по строительным конструкциям</w:t>
      </w:r>
      <w:r w:rsidR="00D424C0" w:rsidRPr="00D424C0">
        <w:rPr>
          <w:rFonts w:ascii="Times New Roman" w:hAnsi="Times New Roman"/>
          <w:spacing w:val="-4"/>
          <w:sz w:val="21"/>
          <w:szCs w:val="21"/>
        </w:rPr>
        <w:t xml:space="preserve"> – </w:t>
      </w:r>
      <w:r w:rsidRPr="00D424C0">
        <w:rPr>
          <w:rFonts w:ascii="Times New Roman" w:hAnsi="Times New Roman"/>
          <w:spacing w:val="-4"/>
          <w:sz w:val="21"/>
          <w:szCs w:val="21"/>
        </w:rPr>
        <w:t>внутренняя поверхность стен помещения, оконные заполнения и входная дверь в помещение.</w:t>
      </w:r>
    </w:p>
    <w:p w:rsidR="00F86F78" w:rsidRPr="005400B8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электроснабжения – точки крепления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к автоматическому выключателю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этажном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электрощите </w:t>
      </w:r>
      <w:r w:rsidR="00BF5D0E">
        <w:rPr>
          <w:rFonts w:ascii="Times New Roman" w:hAnsi="Times New Roman"/>
          <w:spacing w:val="-4"/>
          <w:sz w:val="21"/>
          <w:szCs w:val="21"/>
        </w:rPr>
        <w:t>отвод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ящих фазового, нулевого, заземляющего проводов, проложенных </w:t>
      </w:r>
      <w:r w:rsidR="00ED3C4C">
        <w:rPr>
          <w:rFonts w:ascii="Times New Roman" w:hAnsi="Times New Roman"/>
          <w:spacing w:val="-4"/>
          <w:sz w:val="21"/>
          <w:szCs w:val="21"/>
        </w:rPr>
        <w:t>к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</w:t>
      </w:r>
      <w:r w:rsidR="00ED3C4C">
        <w:rPr>
          <w:rFonts w:ascii="Times New Roman" w:hAnsi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Заказчика.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Стояков</w:t>
      </w:r>
      <w:r>
        <w:rPr>
          <w:rFonts w:ascii="Times New Roman" w:hAnsi="Times New Roman"/>
          <w:spacing w:val="-4"/>
          <w:sz w:val="21"/>
          <w:szCs w:val="21"/>
        </w:rPr>
        <w:t>ые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кабели и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автоматический выключатель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ном электрощите обслуживает </w:t>
      </w:r>
      <w:r>
        <w:rPr>
          <w:rFonts w:ascii="Times New Roman" w:hAnsi="Times New Roman"/>
          <w:spacing w:val="-4"/>
          <w:sz w:val="21"/>
          <w:szCs w:val="21"/>
        </w:rPr>
        <w:t>Исполнитель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. </w:t>
      </w:r>
      <w:r w:rsidR="00ED3C4C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водящие провода </w:t>
      </w:r>
      <w:r w:rsidR="00BF5D0E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 точек их крепления </w:t>
      </w:r>
      <w:r w:rsidR="00ED3C4C">
        <w:rPr>
          <w:rFonts w:ascii="Times New Roman" w:hAnsi="Times New Roman"/>
          <w:spacing w:val="-4"/>
          <w:sz w:val="21"/>
          <w:szCs w:val="21"/>
        </w:rPr>
        <w:t>в этажном электрощите и внутреннюю электроустановку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омещения</w:t>
      </w:r>
      <w:r w:rsidR="00D22F84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spellStart"/>
      <w:r w:rsidR="00D22F84">
        <w:rPr>
          <w:rFonts w:ascii="Times New Roman" w:hAnsi="Times New Roman"/>
          <w:spacing w:val="-4"/>
          <w:sz w:val="21"/>
          <w:szCs w:val="21"/>
        </w:rPr>
        <w:t>Закзчика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>, с подключенными к ней электроприборами, обслуживает Заказчик.</w:t>
      </w:r>
    </w:p>
    <w:p w:rsidR="00431329" w:rsidRPr="005400B8" w:rsidRDefault="00F86F78" w:rsidP="0043132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431329">
        <w:rPr>
          <w:rFonts w:ascii="Times New Roman" w:hAnsi="Times New Roman"/>
          <w:spacing w:val="-4"/>
          <w:sz w:val="21"/>
          <w:szCs w:val="21"/>
        </w:rPr>
        <w:lastRenderedPageBreak/>
        <w:t xml:space="preserve"> </w:t>
      </w:r>
      <w:proofErr w:type="gramStart"/>
      <w:r w:rsidRPr="00431329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431329">
        <w:rPr>
          <w:rFonts w:ascii="Times New Roman" w:hAnsi="Times New Roman"/>
          <w:spacing w:val="-4"/>
          <w:sz w:val="21"/>
          <w:szCs w:val="21"/>
        </w:rPr>
        <w:t xml:space="preserve">о системе холодного и горячего водоснабжения – </w:t>
      </w:r>
      <w:r w:rsidR="00431329" w:rsidRPr="005400B8">
        <w:rPr>
          <w:rFonts w:ascii="Times New Roman" w:hAnsi="Times New Roman"/>
          <w:spacing w:val="-4"/>
          <w:sz w:val="21"/>
          <w:szCs w:val="21"/>
        </w:rPr>
        <w:t xml:space="preserve">первое резьбовое соединение на </w:t>
      </w:r>
      <w:r w:rsidR="00431329">
        <w:rPr>
          <w:rFonts w:ascii="Times New Roman" w:hAnsi="Times New Roman"/>
          <w:spacing w:val="-4"/>
          <w:sz w:val="21"/>
          <w:szCs w:val="21"/>
        </w:rPr>
        <w:t xml:space="preserve">ответвлении коллекторов, </w:t>
      </w:r>
      <w:r w:rsidR="00431329" w:rsidRPr="005400B8">
        <w:rPr>
          <w:rFonts w:ascii="Times New Roman" w:hAnsi="Times New Roman"/>
          <w:spacing w:val="-4"/>
          <w:sz w:val="21"/>
          <w:szCs w:val="21"/>
        </w:rPr>
        <w:t xml:space="preserve">к внутренней системе </w:t>
      </w:r>
      <w:r w:rsidR="00431329" w:rsidRPr="00431329">
        <w:rPr>
          <w:rFonts w:ascii="Times New Roman" w:hAnsi="Times New Roman"/>
          <w:spacing w:val="-4"/>
          <w:sz w:val="21"/>
          <w:szCs w:val="21"/>
        </w:rPr>
        <w:t>холодного и горячего водоснабжения</w:t>
      </w:r>
      <w:r w:rsidR="00431329" w:rsidRPr="005400B8">
        <w:rPr>
          <w:rFonts w:ascii="Times New Roman" w:hAnsi="Times New Roman"/>
          <w:spacing w:val="-4"/>
          <w:sz w:val="21"/>
          <w:szCs w:val="21"/>
        </w:rPr>
        <w:t xml:space="preserve"> помещения Заказчика. </w:t>
      </w:r>
      <w:r w:rsidR="00431329">
        <w:rPr>
          <w:rFonts w:ascii="Times New Roman" w:hAnsi="Times New Roman"/>
          <w:spacing w:val="-4"/>
          <w:sz w:val="21"/>
          <w:szCs w:val="21"/>
        </w:rPr>
        <w:t xml:space="preserve">Коллектора </w:t>
      </w:r>
      <w:r w:rsidR="00431329" w:rsidRPr="005400B8">
        <w:rPr>
          <w:rFonts w:ascii="Times New Roman" w:hAnsi="Times New Roman"/>
          <w:spacing w:val="-4"/>
          <w:sz w:val="21"/>
          <w:szCs w:val="21"/>
        </w:rPr>
        <w:t xml:space="preserve">до первого резьбового соединения </w:t>
      </w:r>
      <w:r w:rsidR="00431329">
        <w:rPr>
          <w:rFonts w:ascii="Times New Roman" w:hAnsi="Times New Roman"/>
          <w:spacing w:val="-4"/>
          <w:sz w:val="21"/>
          <w:szCs w:val="21"/>
        </w:rPr>
        <w:t xml:space="preserve">на ответвлениях </w:t>
      </w:r>
      <w:r w:rsidR="00431329" w:rsidRPr="005400B8">
        <w:rPr>
          <w:rFonts w:ascii="Times New Roman" w:hAnsi="Times New Roman"/>
          <w:spacing w:val="-4"/>
          <w:sz w:val="21"/>
          <w:szCs w:val="21"/>
        </w:rPr>
        <w:t xml:space="preserve">обслуживает Исполнитель. Внутреннюю систему </w:t>
      </w:r>
      <w:r w:rsidR="00431329" w:rsidRPr="00431329">
        <w:rPr>
          <w:rFonts w:ascii="Times New Roman" w:hAnsi="Times New Roman"/>
          <w:spacing w:val="-4"/>
          <w:sz w:val="21"/>
          <w:szCs w:val="21"/>
        </w:rPr>
        <w:t>холодного и горячего водоснабжения</w:t>
      </w:r>
      <w:r w:rsidR="00431329">
        <w:rPr>
          <w:rFonts w:ascii="Times New Roman" w:hAnsi="Times New Roman"/>
          <w:spacing w:val="-4"/>
          <w:sz w:val="21"/>
          <w:szCs w:val="21"/>
        </w:rPr>
        <w:t xml:space="preserve"> помещения: кран, запорно-регулировочная арматура, индивидуальны</w:t>
      </w:r>
      <w:r w:rsidR="004471F3">
        <w:rPr>
          <w:rFonts w:ascii="Times New Roman" w:hAnsi="Times New Roman"/>
          <w:spacing w:val="-4"/>
          <w:sz w:val="21"/>
          <w:szCs w:val="21"/>
        </w:rPr>
        <w:t>е</w:t>
      </w:r>
      <w:r w:rsidR="00431329">
        <w:rPr>
          <w:rFonts w:ascii="Times New Roman" w:hAnsi="Times New Roman"/>
          <w:spacing w:val="-4"/>
          <w:sz w:val="21"/>
          <w:szCs w:val="21"/>
        </w:rPr>
        <w:t xml:space="preserve"> прибор</w:t>
      </w:r>
      <w:r w:rsidR="004471F3">
        <w:rPr>
          <w:rFonts w:ascii="Times New Roman" w:hAnsi="Times New Roman"/>
          <w:spacing w:val="-4"/>
          <w:sz w:val="21"/>
          <w:szCs w:val="21"/>
        </w:rPr>
        <w:t>ы</w:t>
      </w:r>
      <w:r w:rsidR="00431329">
        <w:rPr>
          <w:rFonts w:ascii="Times New Roman" w:hAnsi="Times New Roman"/>
          <w:spacing w:val="-4"/>
          <w:sz w:val="21"/>
          <w:szCs w:val="21"/>
        </w:rPr>
        <w:t xml:space="preserve"> учета, подводящие и отводящие трубы, </w:t>
      </w:r>
      <w:r w:rsidR="00431329" w:rsidRPr="005400B8">
        <w:rPr>
          <w:rFonts w:ascii="Times New Roman" w:hAnsi="Times New Roman"/>
          <w:spacing w:val="-4"/>
          <w:sz w:val="21"/>
          <w:szCs w:val="21"/>
        </w:rPr>
        <w:t xml:space="preserve">внутриквартирную </w:t>
      </w:r>
      <w:r w:rsidR="00431329">
        <w:rPr>
          <w:rFonts w:ascii="Times New Roman" w:hAnsi="Times New Roman"/>
          <w:spacing w:val="-4"/>
          <w:sz w:val="21"/>
          <w:szCs w:val="21"/>
        </w:rPr>
        <w:t xml:space="preserve">сеть </w:t>
      </w:r>
      <w:r w:rsidR="00431329" w:rsidRPr="005400B8">
        <w:rPr>
          <w:rFonts w:ascii="Times New Roman" w:hAnsi="Times New Roman"/>
          <w:spacing w:val="-4"/>
          <w:sz w:val="21"/>
          <w:szCs w:val="21"/>
        </w:rPr>
        <w:t xml:space="preserve">с установленными </w:t>
      </w:r>
      <w:r w:rsidR="00431329">
        <w:rPr>
          <w:rFonts w:ascii="Times New Roman" w:hAnsi="Times New Roman"/>
          <w:spacing w:val="-4"/>
          <w:sz w:val="21"/>
          <w:szCs w:val="21"/>
        </w:rPr>
        <w:t xml:space="preserve">приборами </w:t>
      </w:r>
      <w:r w:rsidR="00431329" w:rsidRPr="005400B8">
        <w:rPr>
          <w:rFonts w:ascii="Times New Roman" w:hAnsi="Times New Roman"/>
          <w:spacing w:val="-4"/>
          <w:sz w:val="21"/>
          <w:szCs w:val="21"/>
        </w:rPr>
        <w:t>обслуживает Заказчик.</w:t>
      </w:r>
    </w:p>
    <w:p w:rsidR="00F86F78" w:rsidRPr="00431329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431329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431329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431329">
        <w:rPr>
          <w:rFonts w:ascii="Times New Roman" w:hAnsi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ED3C4C" w:rsidRPr="005400B8" w:rsidRDefault="00ED3C4C" w:rsidP="00ED3C4C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системе теплоснабжения – первое резьбовое соединение на </w:t>
      </w:r>
      <w:r>
        <w:rPr>
          <w:rFonts w:ascii="Times New Roman" w:hAnsi="Times New Roman"/>
          <w:spacing w:val="-4"/>
          <w:sz w:val="21"/>
          <w:szCs w:val="21"/>
        </w:rPr>
        <w:t xml:space="preserve">ответвлении, </w:t>
      </w:r>
      <w:r w:rsidRPr="005400B8">
        <w:rPr>
          <w:rFonts w:ascii="Times New Roman" w:hAnsi="Times New Roman"/>
          <w:spacing w:val="-4"/>
          <w:sz w:val="21"/>
          <w:szCs w:val="21"/>
        </w:rPr>
        <w:t>отводящ</w:t>
      </w:r>
      <w:r>
        <w:rPr>
          <w:rFonts w:ascii="Times New Roman" w:hAnsi="Times New Roman"/>
          <w:spacing w:val="-4"/>
          <w:sz w:val="21"/>
          <w:szCs w:val="21"/>
        </w:rPr>
        <w:t>его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подводящ</w:t>
      </w:r>
      <w:r>
        <w:rPr>
          <w:rFonts w:ascii="Times New Roman" w:hAnsi="Times New Roman"/>
          <w:spacing w:val="-4"/>
          <w:sz w:val="21"/>
          <w:szCs w:val="21"/>
        </w:rPr>
        <w:t xml:space="preserve">его коллекторов,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к внутренней системе теплоснабжения помещения Заказчика. </w:t>
      </w:r>
      <w:r>
        <w:rPr>
          <w:rFonts w:ascii="Times New Roman" w:hAnsi="Times New Roman"/>
          <w:spacing w:val="-4"/>
          <w:sz w:val="21"/>
          <w:szCs w:val="21"/>
        </w:rPr>
        <w:t xml:space="preserve">Коллектора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до первого резьбового соединения </w:t>
      </w:r>
      <w:r>
        <w:rPr>
          <w:rFonts w:ascii="Times New Roman" w:hAnsi="Times New Roman"/>
          <w:spacing w:val="-4"/>
          <w:sz w:val="21"/>
          <w:szCs w:val="21"/>
        </w:rPr>
        <w:t xml:space="preserve">на ответвлениях </w:t>
      </w:r>
      <w:r w:rsidRPr="005400B8">
        <w:rPr>
          <w:rFonts w:ascii="Times New Roman" w:hAnsi="Times New Roman"/>
          <w:spacing w:val="-4"/>
          <w:sz w:val="21"/>
          <w:szCs w:val="21"/>
        </w:rPr>
        <w:t>обслуживает Исполнитель. Внутреннюю систему теплоснабжения</w:t>
      </w:r>
      <w:r>
        <w:rPr>
          <w:rFonts w:ascii="Times New Roman" w:hAnsi="Times New Roman"/>
          <w:spacing w:val="-4"/>
          <w:sz w:val="21"/>
          <w:szCs w:val="21"/>
        </w:rPr>
        <w:t xml:space="preserve"> помещения: кран, запорно-регулировочная арматура, индивидуальный прибор учета тепла, подводящие и отводящие трубы,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внутриквартирную </w:t>
      </w:r>
      <w:r>
        <w:rPr>
          <w:rFonts w:ascii="Times New Roman" w:hAnsi="Times New Roman"/>
          <w:spacing w:val="-4"/>
          <w:sz w:val="21"/>
          <w:szCs w:val="21"/>
        </w:rPr>
        <w:t xml:space="preserve">тепловую сеть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с установленными </w:t>
      </w:r>
      <w:r>
        <w:rPr>
          <w:rFonts w:ascii="Times New Roman" w:hAnsi="Times New Roman"/>
          <w:spacing w:val="-4"/>
          <w:sz w:val="21"/>
          <w:szCs w:val="21"/>
        </w:rPr>
        <w:t xml:space="preserve">приборами отопления </w:t>
      </w:r>
      <w:r w:rsidRPr="005400B8">
        <w:rPr>
          <w:rFonts w:ascii="Times New Roman" w:hAnsi="Times New Roman"/>
          <w:spacing w:val="-4"/>
          <w:sz w:val="21"/>
          <w:szCs w:val="21"/>
        </w:rPr>
        <w:t>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 системе  переговорно-замочного устройства (ПЗУ) – точки крепления подводящего слаботочного кабеля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устройство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противопожарной защиты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обслуживает Исполнитель. Тепловой  и автономные дымовые датчики, расположенные внутри Помещения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коллективного приёма  телевидения 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F86F78" w:rsidRPr="005400B8" w:rsidRDefault="00F86F78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F86F78" w:rsidRPr="008C50BF" w:rsidRDefault="00F86F78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полномочия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 организации управления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 xml:space="preserve">и содержания </w:t>
      </w:r>
      <w:r w:rsidRPr="005400B8">
        <w:rPr>
          <w:rFonts w:ascii="Times New Roman" w:hAnsi="Times New Roman"/>
          <w:spacing w:val="-4"/>
          <w:sz w:val="21"/>
          <w:szCs w:val="21"/>
        </w:rPr>
        <w:t>многоквартирн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дом</w:t>
      </w:r>
      <w:r>
        <w:rPr>
          <w:rFonts w:ascii="Times New Roman" w:hAnsi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/>
          <w:spacing w:val="-4"/>
          <w:sz w:val="21"/>
          <w:szCs w:val="21"/>
        </w:rPr>
        <w:t>, предусмотренные п. 3.1. настоящего Договора: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Обеспечить в</w:t>
      </w:r>
      <w:r>
        <w:rPr>
          <w:rFonts w:ascii="Times New Roman" w:hAnsi="Times New Roman"/>
          <w:spacing w:val="-4"/>
          <w:sz w:val="21"/>
          <w:szCs w:val="21"/>
        </w:rPr>
        <w:t xml:space="preserve">ыбор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Обслуживающих,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</w:t>
      </w:r>
      <w:r>
        <w:rPr>
          <w:rFonts w:ascii="Times New Roman" w:hAnsi="Times New Roman"/>
          <w:spacing w:val="-4"/>
          <w:sz w:val="21"/>
          <w:szCs w:val="21"/>
        </w:rPr>
        <w:t xml:space="preserve">прочих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организаций, а также заключение с ними договоров. Представлять интересы </w:t>
      </w:r>
      <w:r>
        <w:rPr>
          <w:rFonts w:ascii="Times New Roman" w:hAnsi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в органах госуд</w:t>
      </w:r>
      <w:r>
        <w:rPr>
          <w:rFonts w:ascii="Times New Roman" w:hAnsi="Times New Roman"/>
          <w:spacing w:val="-4"/>
          <w:sz w:val="21"/>
          <w:szCs w:val="21"/>
        </w:rPr>
        <w:t xml:space="preserve">арственной власти и местного </w:t>
      </w:r>
      <w:r w:rsidRPr="005400B8">
        <w:rPr>
          <w:rFonts w:ascii="Times New Roman" w:hAnsi="Times New Roman"/>
          <w:spacing w:val="-4"/>
          <w:sz w:val="21"/>
          <w:szCs w:val="21"/>
        </w:rPr>
        <w:t>самоуправления, контрольных, надзорных и иных органах, в су</w:t>
      </w:r>
      <w:r>
        <w:rPr>
          <w:rFonts w:ascii="Times New Roman" w:hAnsi="Times New Roman"/>
          <w:spacing w:val="-4"/>
          <w:sz w:val="21"/>
          <w:szCs w:val="21"/>
        </w:rPr>
        <w:t xml:space="preserve">дах, арбитражных судах, перед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>, Обслуживающими и прочими организациями по вопросам, связанным с выполнением предмета (цели) настоящего Договора.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работ</w:t>
      </w:r>
      <w:r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оказывать услуги по содержанию и текущему ремонту Общего имущества в соответствии с </w:t>
      </w:r>
      <w:r w:rsidRPr="00900703">
        <w:rPr>
          <w:rFonts w:ascii="Times New Roman" w:hAnsi="Times New Roman"/>
          <w:spacing w:val="-4"/>
          <w:sz w:val="21"/>
          <w:szCs w:val="21"/>
        </w:rPr>
        <w:t>Приложением № 3, являющемся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неотъемлемой частью настоящего Договора. </w:t>
      </w:r>
    </w:p>
    <w:p w:rsidR="00F86F78" w:rsidRPr="0017134E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17134E">
        <w:rPr>
          <w:rFonts w:ascii="Times New Roman" w:hAnsi="Times New Roman"/>
          <w:spacing w:val="-4"/>
          <w:sz w:val="21"/>
          <w:szCs w:val="21"/>
        </w:rPr>
        <w:t xml:space="preserve">В случае принятия общим собранием собственников помещений многоквартирного дома соответствующего решения </w:t>
      </w:r>
      <w:r w:rsidR="0017134E" w:rsidRPr="0017134E">
        <w:rPr>
          <w:rFonts w:ascii="Times New Roman" w:hAnsi="Times New Roman"/>
          <w:spacing w:val="-4"/>
          <w:sz w:val="21"/>
          <w:szCs w:val="21"/>
        </w:rPr>
        <w:t xml:space="preserve">– </w:t>
      </w:r>
      <w:r w:rsidRPr="0017134E">
        <w:rPr>
          <w:rFonts w:ascii="Times New Roman" w:hAnsi="Times New Roman"/>
          <w:spacing w:val="-4"/>
          <w:sz w:val="21"/>
          <w:szCs w:val="21"/>
        </w:rPr>
        <w:t>выполнять работы по капитальному ремонту самостоятельно, либо путем заключения договоров с подрядными организациями.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Осуществлять контроль исполнения договорных обязательств Обслуживающими,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Ресурсоснабжаюшими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Принимать выполненные работы и оказанные услуги по заключенным договорам.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Начислять, осуществлять сбор и перерасчет платежей со всех собственников помещений в многоквартирном доме за предоставление услуг и осуществление работ  по содержанию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и ремонту общего имущества.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Организовать предоставление Заказчику коммунальных услуг, возможность </w:t>
      </w:r>
      <w:r>
        <w:rPr>
          <w:rFonts w:ascii="Times New Roman" w:hAnsi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Заключение договоров с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F86F78" w:rsidRPr="001716B1" w:rsidRDefault="00F86F78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1716B1">
        <w:rPr>
          <w:rFonts w:ascii="Times New Roman" w:hAnsi="Times New Roman"/>
          <w:spacing w:val="-4"/>
          <w:sz w:val="21"/>
          <w:szCs w:val="21"/>
        </w:rPr>
        <w:t>Устанавливать и фиксировать факты причинения вреда Общему имуществу многоквартирного дома с составлением соответствующих актов.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Готовить предложения Заказчикам на проведение дополнительных работ по содержанию и Текущему ремонту Общего имущества</w:t>
      </w:r>
      <w:r w:rsidR="00C85BF9">
        <w:rPr>
          <w:rFonts w:ascii="Times New Roman" w:hAnsi="Times New Roman"/>
          <w:spacing w:val="-4"/>
          <w:sz w:val="21"/>
          <w:szCs w:val="21"/>
        </w:rPr>
        <w:t>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Осуществлять проверку технического состояния Общего имущества многоквартирного дома.</w:t>
      </w:r>
    </w:p>
    <w:p w:rsidR="00B17306" w:rsidRPr="00B17306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Принять и хранить проектную, техническую, а также исполнительную и иную документацию на многоквартирный дом, вносить изменения и дополнения в указанную документацию в порядке, установленном </w:t>
      </w:r>
    </w:p>
    <w:p w:rsidR="00F86F78" w:rsidRDefault="00F86F78" w:rsidP="00B1730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1"/>
          <w:szCs w:val="21"/>
          <w:lang w:val="en-US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действ</w:t>
      </w:r>
      <w:r>
        <w:rPr>
          <w:rFonts w:ascii="Times New Roman" w:hAnsi="Times New Roman"/>
          <w:spacing w:val="-4"/>
          <w:sz w:val="21"/>
          <w:szCs w:val="21"/>
        </w:rPr>
        <w:t>ующим законодательством РФ.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 от Заказчика и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хранить копии правоустанавливающих документов на помещение, а также документов, </w:t>
      </w:r>
      <w:r w:rsidRPr="005400B8">
        <w:rPr>
          <w:rFonts w:ascii="Times New Roman" w:hAnsi="Times New Roman"/>
          <w:spacing w:val="-4"/>
          <w:sz w:val="21"/>
          <w:szCs w:val="21"/>
        </w:rPr>
        <w:lastRenderedPageBreak/>
        <w:t>устанавливающих личность Заказчика или документов, являющихся основанием для проживания в помещении третьих лиц.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Принимать и рассматривать обращения, жалобы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прочих организаций.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Организовать доступ в многоквартирный дом своими силами, либо путем привлечения </w:t>
      </w:r>
      <w:r w:rsidR="009B3826">
        <w:rPr>
          <w:rFonts w:ascii="Times New Roman" w:hAnsi="Times New Roman"/>
          <w:spacing w:val="-4"/>
          <w:sz w:val="21"/>
          <w:szCs w:val="21"/>
        </w:rPr>
        <w:t>иной организации</w:t>
      </w:r>
      <w:r w:rsidRPr="005400B8">
        <w:rPr>
          <w:rFonts w:ascii="Times New Roman" w:hAnsi="Times New Roman"/>
          <w:spacing w:val="-4"/>
          <w:sz w:val="21"/>
          <w:szCs w:val="21"/>
        </w:rPr>
        <w:t>, при условии, что привлечение тако</w:t>
      </w:r>
      <w:r w:rsidR="009B3826">
        <w:rPr>
          <w:rFonts w:ascii="Times New Roman" w:hAnsi="Times New Roman"/>
          <w:spacing w:val="-4"/>
          <w:sz w:val="21"/>
          <w:szCs w:val="21"/>
        </w:rPr>
        <w:t>й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организации было одобрено общим собранием Заказчиков многоквартирного дома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Распоряжаться Общим имуществом 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содержание, </w:t>
      </w:r>
      <w:r w:rsidR="00C85BF9">
        <w:rPr>
          <w:rFonts w:ascii="Times New Roman" w:hAnsi="Times New Roman"/>
          <w:spacing w:val="-4"/>
          <w:sz w:val="21"/>
          <w:szCs w:val="21"/>
        </w:rPr>
        <w:t>ремонт</w:t>
      </w:r>
      <w:r w:rsidRPr="005400B8">
        <w:rPr>
          <w:rFonts w:ascii="Times New Roman" w:hAnsi="Times New Roman"/>
          <w:spacing w:val="-4"/>
          <w:sz w:val="21"/>
          <w:szCs w:val="21"/>
        </w:rPr>
        <w:t>, а также на иные цели, в соответствии с решениями, принятыми на общих собраниях собственников многоквартирного дома</w:t>
      </w:r>
      <w:r w:rsidR="00573A98">
        <w:rPr>
          <w:rFonts w:ascii="Times New Roman" w:hAnsi="Times New Roman"/>
          <w:spacing w:val="-4"/>
          <w:sz w:val="21"/>
          <w:szCs w:val="21"/>
        </w:rPr>
        <w:t>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Совершать другие юридически значимые и иные действия, связанные с выполнением предмета (цели) настоящего Договора, не противоречащих действующему законодательству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иные функции в соответствии с решениями общего собрания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Оказывать дополнительные платные услуги, либо на добровольной основе – при обращении конкретного Заказчика, либо централизованно, при условии, что оказание такой </w:t>
      </w:r>
      <w:r w:rsidR="009B3826">
        <w:rPr>
          <w:rFonts w:ascii="Times New Roman" w:hAnsi="Times New Roman"/>
          <w:spacing w:val="-4"/>
          <w:sz w:val="21"/>
          <w:szCs w:val="21"/>
        </w:rPr>
        <w:t xml:space="preserve">централизованной </w:t>
      </w:r>
      <w:r w:rsidRPr="005400B8">
        <w:rPr>
          <w:rFonts w:ascii="Times New Roman" w:hAnsi="Times New Roman"/>
          <w:spacing w:val="-4"/>
          <w:sz w:val="21"/>
          <w:szCs w:val="21"/>
        </w:rPr>
        <w:t>услуги было одобрено общим собранием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 случае привлечения третьих лиц для начисления, сбора и расчета платежей Заказчикам за содержание, Текущий и Капитальный ремонт, коммунальные и прочие услуги, контролировать исполнение ими договорных обязательств.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6F64AD">
        <w:rPr>
          <w:rFonts w:ascii="Times New Roman" w:hAnsi="Times New Roman"/>
          <w:spacing w:val="-4"/>
          <w:sz w:val="21"/>
          <w:szCs w:val="21"/>
        </w:rPr>
        <w:t>собственникам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помещений отчет о выполнении договора управления за предыдущий год в соответствии со ст. 162 ЖК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Добросовестно действовать в интересах Заказчика, в рамках полномочий, предоставленных Исполнителю по настоящему Договору.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Заказчика путем размещения соответствующего сообщения  на информационных стендах или в платежных документах.</w:t>
      </w:r>
    </w:p>
    <w:p w:rsidR="00F86F78" w:rsidRPr="008C50BF" w:rsidRDefault="00F86F78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3085D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Выполнять работы и услуги по содержанию, ремонту</w:t>
      </w:r>
      <w:r w:rsidR="00C85BF9">
        <w:rPr>
          <w:rFonts w:ascii="Times New Roman" w:hAnsi="Times New Roman"/>
          <w:sz w:val="21"/>
          <w:szCs w:val="21"/>
        </w:rPr>
        <w:t xml:space="preserve"> общего имущества</w:t>
      </w:r>
      <w:r w:rsidRPr="0017134E">
        <w:rPr>
          <w:rFonts w:ascii="Times New Roman" w:hAnsi="Times New Roman"/>
          <w:sz w:val="21"/>
          <w:szCs w:val="21"/>
        </w:rPr>
        <w:t xml:space="preserve"> самостоятельно в полном объеме или частично, либо путем привлечения третьих лиц (сторонних организаций). При этом Исполнитель несет всю ответственность за выполнение третьими лицами условий заключенных договоров.</w:t>
      </w:r>
    </w:p>
    <w:p w:rsidR="00F86F78" w:rsidRPr="0017134E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услуги.</w:t>
      </w:r>
    </w:p>
    <w:p w:rsidR="00F86F78" w:rsidRPr="00E47A07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E47A07">
        <w:rPr>
          <w:rFonts w:ascii="Times New Roman" w:hAnsi="Times New Roman"/>
          <w:color w:val="000000"/>
          <w:sz w:val="21"/>
          <w:szCs w:val="21"/>
        </w:rPr>
        <w:t xml:space="preserve">В случае образования задолженности Заказчика по настоящему Договору в сумме превышающей трехмесячную сумму начислений по настоящему Договору, производить ограничение </w:t>
      </w:r>
      <w:r w:rsidR="001560AB">
        <w:rPr>
          <w:rFonts w:ascii="Times New Roman" w:hAnsi="Times New Roman"/>
          <w:color w:val="000000"/>
          <w:sz w:val="21"/>
          <w:szCs w:val="21"/>
        </w:rPr>
        <w:t>в предоставлении</w:t>
      </w:r>
      <w:r w:rsidRPr="00E47A07">
        <w:rPr>
          <w:rFonts w:ascii="Times New Roman" w:hAnsi="Times New Roman"/>
          <w:color w:val="000000"/>
          <w:sz w:val="21"/>
          <w:szCs w:val="21"/>
        </w:rPr>
        <w:t xml:space="preserve"> услуг</w:t>
      </w:r>
      <w:r w:rsidR="001560AB">
        <w:rPr>
          <w:rFonts w:ascii="Times New Roman" w:hAnsi="Times New Roman"/>
          <w:color w:val="000000"/>
          <w:sz w:val="21"/>
          <w:szCs w:val="21"/>
        </w:rPr>
        <w:t xml:space="preserve"> по содержанию и ремонту общего имущества</w:t>
      </w:r>
      <w:r w:rsidRPr="00E47A07">
        <w:rPr>
          <w:rFonts w:ascii="Times New Roman" w:hAnsi="Times New Roman"/>
          <w:color w:val="000000"/>
          <w:sz w:val="21"/>
          <w:szCs w:val="21"/>
        </w:rPr>
        <w:t>, предусмотренных настоящим Договором</w:t>
      </w:r>
      <w:r w:rsidR="00B17306">
        <w:rPr>
          <w:rFonts w:ascii="Times New Roman" w:hAnsi="Times New Roman"/>
          <w:color w:val="000000"/>
          <w:sz w:val="21"/>
          <w:szCs w:val="21"/>
        </w:rPr>
        <w:t>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начисление, сбор и расчет пла</w:t>
      </w:r>
      <w:r w:rsidR="00C85BF9">
        <w:rPr>
          <w:rFonts w:ascii="Times New Roman" w:hAnsi="Times New Roman"/>
          <w:sz w:val="21"/>
          <w:szCs w:val="21"/>
        </w:rPr>
        <w:t>тежей Заказчикам за содержание и ремонт общего имущества</w:t>
      </w:r>
      <w:r w:rsidRPr="005400B8">
        <w:rPr>
          <w:rFonts w:ascii="Times New Roman" w:hAnsi="Times New Roman"/>
          <w:sz w:val="21"/>
          <w:szCs w:val="21"/>
        </w:rPr>
        <w:t>, коммунальные и прочие услуги самостоятельно, либо путем привлечения третьих лиц.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573A98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5400B8">
        <w:rPr>
          <w:rFonts w:ascii="Times New Roman" w:hAnsi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и собственников</w:t>
      </w:r>
      <w:r>
        <w:rPr>
          <w:rFonts w:ascii="Times New Roman" w:hAnsi="Times New Roman"/>
          <w:sz w:val="21"/>
          <w:szCs w:val="21"/>
        </w:rPr>
        <w:t>,</w:t>
      </w:r>
      <w:r w:rsidRPr="005400B8">
        <w:rPr>
          <w:rFonts w:ascii="Times New Roman" w:hAnsi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4, Заказчик оплачивает Исполнителю вознаграждение.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Осуществлять действия</w:t>
      </w:r>
      <w:r>
        <w:rPr>
          <w:rFonts w:ascii="Times New Roman" w:hAnsi="Times New Roman"/>
          <w:sz w:val="21"/>
          <w:szCs w:val="21"/>
        </w:rPr>
        <w:t>, н</w:t>
      </w:r>
      <w:r w:rsidRPr="005400B8">
        <w:rPr>
          <w:rFonts w:ascii="Times New Roman" w:hAnsi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F86F78" w:rsidRPr="00F76574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F76574">
        <w:rPr>
          <w:rFonts w:ascii="Times New Roman" w:hAnsi="Times New Roman"/>
          <w:color w:val="000000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Организовывать проверку правильности учета потребления ресурсов согласно показаниям </w:t>
      </w:r>
      <w:r w:rsidR="006F64AD">
        <w:rPr>
          <w:rFonts w:ascii="Times New Roman" w:hAnsi="Times New Roman"/>
          <w:sz w:val="21"/>
          <w:szCs w:val="21"/>
        </w:rPr>
        <w:t xml:space="preserve">индивидуальных </w:t>
      </w:r>
      <w:r w:rsidRPr="005400B8">
        <w:rPr>
          <w:rFonts w:ascii="Times New Roman" w:hAnsi="Times New Roman"/>
          <w:sz w:val="21"/>
          <w:szCs w:val="21"/>
        </w:rPr>
        <w:t>приборов учета.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Принимать участие в общих собраниях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 соответствии с действующим законодательством РФ.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Принимать меры по взысканию задолженности с Заказчика по оплате за предоставление услуг и осуществление работ по содержанию</w:t>
      </w:r>
      <w:r w:rsidR="00573A98">
        <w:rPr>
          <w:rFonts w:ascii="Times New Roman" w:hAnsi="Times New Roman"/>
          <w:sz w:val="21"/>
          <w:szCs w:val="21"/>
        </w:rPr>
        <w:t xml:space="preserve"> и </w:t>
      </w:r>
      <w:r w:rsidRPr="005400B8">
        <w:rPr>
          <w:rFonts w:ascii="Times New Roman" w:hAnsi="Times New Roman"/>
          <w:sz w:val="21"/>
          <w:szCs w:val="21"/>
        </w:rPr>
        <w:t xml:space="preserve">ремонту </w:t>
      </w:r>
      <w:r w:rsidR="00573A98">
        <w:rPr>
          <w:rFonts w:ascii="Times New Roman" w:hAnsi="Times New Roman"/>
          <w:sz w:val="21"/>
          <w:szCs w:val="21"/>
        </w:rPr>
        <w:t xml:space="preserve">общего имущества </w:t>
      </w:r>
      <w:r w:rsidRPr="005400B8">
        <w:rPr>
          <w:rFonts w:ascii="Times New Roman" w:hAnsi="Times New Roman"/>
          <w:sz w:val="21"/>
          <w:szCs w:val="21"/>
        </w:rPr>
        <w:t>в многоквартирном доме, оплате коммунальных услуг в соответствии с действующим законодательством РФ, а также оплате иных услуг</w:t>
      </w:r>
      <w:r>
        <w:rPr>
          <w:rFonts w:ascii="Times New Roman" w:hAnsi="Times New Roman"/>
          <w:sz w:val="21"/>
          <w:szCs w:val="21"/>
        </w:rPr>
        <w:t>, в том числе целевых взносов</w:t>
      </w:r>
      <w:r w:rsidRPr="005400B8">
        <w:rPr>
          <w:rFonts w:ascii="Times New Roman" w:hAnsi="Times New Roman"/>
          <w:sz w:val="21"/>
          <w:szCs w:val="21"/>
        </w:rPr>
        <w:t xml:space="preserve">, одобренных решениями общих собраний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Заключать агентские договоры с организациями, оказывающими </w:t>
      </w:r>
      <w:proofErr w:type="spellStart"/>
      <w:r>
        <w:rPr>
          <w:rFonts w:ascii="Times New Roman" w:hAnsi="Times New Roman"/>
          <w:sz w:val="21"/>
          <w:szCs w:val="21"/>
        </w:rPr>
        <w:t>коллекторские</w:t>
      </w:r>
      <w:proofErr w:type="spellEnd"/>
      <w:r>
        <w:rPr>
          <w:rFonts w:ascii="Times New Roman" w:hAnsi="Times New Roman"/>
          <w:sz w:val="21"/>
          <w:szCs w:val="21"/>
        </w:rPr>
        <w:t xml:space="preserve"> услуги по взысканию задолженности и имеющими право работы с персональными данными.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Представлять интересы Заказчика по защите прав, связанных с обеспечением его коммунальными и </w:t>
      </w:r>
      <w:r w:rsidRPr="005400B8">
        <w:rPr>
          <w:rFonts w:ascii="Times New Roman" w:hAnsi="Times New Roman"/>
          <w:sz w:val="21"/>
          <w:szCs w:val="21"/>
        </w:rPr>
        <w:lastRenderedPageBreak/>
        <w:t>прочими услугами.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Инвестировать средства в Общее имущество с их последующим возмещением Заказчиком при условии, что необходимость таких инвестиций была одобрена общим собранием Заказчиков в многоквартирном доме.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общее имущество вверенного многоквартирного дома исключительно в целях, определяемых настоящим Договором.</w:t>
      </w:r>
    </w:p>
    <w:p w:rsidR="00F86F78" w:rsidRPr="008C50BF" w:rsidRDefault="00F86F78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Передать Исполнителю полномочия по содержанию и управлению многоквартирным домом, предусмотренные п. 3.1. настоящего Договора.</w:t>
      </w:r>
    </w:p>
    <w:p w:rsidR="00F86F7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</w:t>
      </w:r>
      <w:r w:rsidRPr="005400B8">
        <w:rPr>
          <w:rFonts w:ascii="Times New Roman" w:hAnsi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</w:t>
      </w:r>
      <w:r>
        <w:rPr>
          <w:rFonts w:ascii="Times New Roman" w:hAnsi="Times New Roman"/>
          <w:sz w:val="21"/>
          <w:szCs w:val="21"/>
        </w:rPr>
        <w:t>ь</w:t>
      </w:r>
      <w:r w:rsidRPr="005400B8">
        <w:rPr>
          <w:rFonts w:ascii="Times New Roman" w:hAnsi="Times New Roman"/>
          <w:sz w:val="21"/>
          <w:szCs w:val="21"/>
        </w:rPr>
        <w:t xml:space="preserve"> на расчетный счет Исполнителя плату за </w:t>
      </w:r>
      <w:r>
        <w:rPr>
          <w:rFonts w:ascii="Times New Roman" w:hAnsi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6F64AD"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Заказчика, и предоставлять информацию о показаниях Управляющей компании в срок не позднее </w:t>
      </w:r>
      <w:r w:rsidRPr="005400B8">
        <w:rPr>
          <w:rFonts w:ascii="Times New Roman" w:hAnsi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/>
          <w:sz w:val="21"/>
          <w:szCs w:val="21"/>
        </w:rPr>
        <w:t xml:space="preserve"> текущего месяца.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>
        <w:rPr>
          <w:rFonts w:ascii="Times New Roman" w:hAnsi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Заказчик обязан уведомить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вызвать представителя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F86F7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605C87" w:rsidRDefault="00605C87" w:rsidP="00605C87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целях обеспечения выполнения </w:t>
      </w:r>
      <w:r w:rsidR="006F64AD">
        <w:rPr>
          <w:rFonts w:ascii="Times New Roman" w:hAnsi="Times New Roman"/>
          <w:sz w:val="21"/>
          <w:szCs w:val="21"/>
        </w:rPr>
        <w:t>Исполнителем</w:t>
      </w:r>
      <w:r>
        <w:rPr>
          <w:rFonts w:ascii="Times New Roman" w:hAnsi="Times New Roman"/>
          <w:sz w:val="21"/>
          <w:szCs w:val="21"/>
        </w:rPr>
        <w:t xml:space="preserve"> своих обязательств по договору управления Заказчик передает в безвозмездное пользование </w:t>
      </w:r>
      <w:r w:rsidR="006F64AD">
        <w:rPr>
          <w:rFonts w:ascii="Times New Roman" w:hAnsi="Times New Roman"/>
          <w:sz w:val="21"/>
          <w:szCs w:val="21"/>
        </w:rPr>
        <w:t>Исполнителю</w:t>
      </w:r>
      <w:r w:rsidR="001656C1">
        <w:rPr>
          <w:rFonts w:ascii="Times New Roman" w:hAnsi="Times New Roman"/>
          <w:sz w:val="21"/>
          <w:szCs w:val="21"/>
        </w:rPr>
        <w:t xml:space="preserve"> помещение ТСЖ</w:t>
      </w:r>
      <w:r w:rsidR="001656C1" w:rsidRPr="001656C1">
        <w:rPr>
          <w:rFonts w:ascii="Times New Roman" w:hAnsi="Times New Roman"/>
          <w:sz w:val="21"/>
          <w:szCs w:val="21"/>
        </w:rPr>
        <w:t>,</w:t>
      </w:r>
      <w:r w:rsidRPr="001656C1">
        <w:rPr>
          <w:rFonts w:ascii="Times New Roman" w:hAnsi="Times New Roman"/>
          <w:sz w:val="21"/>
          <w:szCs w:val="21"/>
        </w:rPr>
        <w:t xml:space="preserve"> </w:t>
      </w:r>
      <w:r w:rsidR="00A96ACC" w:rsidRPr="001656C1">
        <w:rPr>
          <w:rFonts w:ascii="Times New Roman" w:hAnsi="Times New Roman"/>
          <w:sz w:val="21"/>
          <w:szCs w:val="21"/>
        </w:rPr>
        <w:t>диспетчерск</w:t>
      </w:r>
      <w:r w:rsidR="001656C1" w:rsidRPr="001656C1">
        <w:rPr>
          <w:rFonts w:ascii="Times New Roman" w:hAnsi="Times New Roman"/>
          <w:sz w:val="21"/>
          <w:szCs w:val="21"/>
        </w:rPr>
        <w:t>ая (22-Н)</w:t>
      </w:r>
      <w:r w:rsidRPr="001656C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расположенное в жилом доме по адресу: </w:t>
      </w:r>
      <w:r w:rsidRPr="00605C87">
        <w:rPr>
          <w:rFonts w:ascii="Times New Roman" w:hAnsi="Times New Roman"/>
          <w:spacing w:val="-1"/>
          <w:sz w:val="21"/>
          <w:szCs w:val="21"/>
        </w:rPr>
        <w:t>Санкт-Петербург</w:t>
      </w:r>
      <w:r w:rsidRPr="001656C1">
        <w:rPr>
          <w:rFonts w:ascii="Times New Roman" w:hAnsi="Times New Roman"/>
          <w:spacing w:val="-1"/>
          <w:sz w:val="21"/>
          <w:szCs w:val="21"/>
        </w:rPr>
        <w:t xml:space="preserve">, </w:t>
      </w:r>
      <w:r w:rsidR="001656C1" w:rsidRPr="001656C1">
        <w:rPr>
          <w:rFonts w:ascii="Times New Roman" w:hAnsi="Times New Roman"/>
          <w:spacing w:val="-1"/>
          <w:sz w:val="21"/>
          <w:szCs w:val="21"/>
        </w:rPr>
        <w:t xml:space="preserve">ул. Адмирала </w:t>
      </w:r>
      <w:proofErr w:type="spellStart"/>
      <w:r w:rsidR="001656C1" w:rsidRPr="001656C1">
        <w:rPr>
          <w:rFonts w:ascii="Times New Roman" w:hAnsi="Times New Roman"/>
          <w:spacing w:val="-1"/>
          <w:sz w:val="21"/>
          <w:szCs w:val="21"/>
        </w:rPr>
        <w:t>Черокова</w:t>
      </w:r>
      <w:proofErr w:type="spellEnd"/>
      <w:r w:rsidR="001656C1" w:rsidRPr="001656C1">
        <w:rPr>
          <w:rFonts w:ascii="Times New Roman" w:hAnsi="Times New Roman"/>
          <w:spacing w:val="-1"/>
          <w:sz w:val="21"/>
          <w:szCs w:val="21"/>
        </w:rPr>
        <w:t>, дом 18, корп. 1</w:t>
      </w:r>
      <w:r w:rsidRPr="001656C1">
        <w:rPr>
          <w:rFonts w:ascii="Times New Roman" w:hAnsi="Times New Roman"/>
          <w:spacing w:val="2"/>
          <w:sz w:val="21"/>
          <w:szCs w:val="21"/>
        </w:rPr>
        <w:t>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За свой счет осуществлять содержание и ремонт принадлежащего Заказчику имущества и оборудования, находящегося внутри помещения, не относящегося к Общему имуществу.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повреждения Общего имущества по вине Заказчика, последний обязан возместить причиненный ущерб, на основании Акта, составленного представителями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Заказчиком (представителем Заказчика), и/или данных, полученных через систему видеонаблюдения.</w:t>
      </w:r>
    </w:p>
    <w:p w:rsidR="00F86F78" w:rsidRDefault="00F86F78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Заказчиков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</w:t>
      </w:r>
      <w:r w:rsidR="003D2B1E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время с 23.00 до 7.00.</w:t>
      </w:r>
    </w:p>
    <w:p w:rsidR="004073ED" w:rsidRPr="004073ED" w:rsidRDefault="004073ED" w:rsidP="004073ED">
      <w:pPr>
        <w:pStyle w:val="a4"/>
        <w:ind w:firstLine="720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В соответствии с п. 5.8.7. Постановления Госстроя РФ от 27 сентября 2003 г. N 170 "Об утверждении Правил и норм технической эксплуатации жилищного фонда" необходимо соблюд</w:t>
      </w:r>
      <w:r>
        <w:rPr>
          <w:rFonts w:ascii="Times New Roman" w:hAnsi="Times New Roman"/>
          <w:sz w:val="21"/>
          <w:szCs w:val="21"/>
        </w:rPr>
        <w:t>ать</w:t>
      </w:r>
      <w:r w:rsidRPr="004073ED">
        <w:rPr>
          <w:rFonts w:ascii="Times New Roman" w:hAnsi="Times New Roman"/>
          <w:sz w:val="21"/>
          <w:szCs w:val="21"/>
        </w:rPr>
        <w:t xml:space="preserve"> настоящи</w:t>
      </w:r>
      <w:r>
        <w:rPr>
          <w:rFonts w:ascii="Times New Roman" w:hAnsi="Times New Roman"/>
          <w:sz w:val="21"/>
          <w:szCs w:val="21"/>
        </w:rPr>
        <w:t>е</w:t>
      </w:r>
      <w:r w:rsidRPr="004073ED">
        <w:rPr>
          <w:rFonts w:ascii="Times New Roman" w:hAnsi="Times New Roman"/>
          <w:sz w:val="21"/>
          <w:szCs w:val="21"/>
        </w:rPr>
        <w:t xml:space="preserve"> правил</w:t>
      </w:r>
      <w:r>
        <w:rPr>
          <w:rFonts w:ascii="Times New Roman" w:hAnsi="Times New Roman"/>
          <w:sz w:val="21"/>
          <w:szCs w:val="21"/>
        </w:rPr>
        <w:t>а</w:t>
      </w:r>
      <w:r w:rsidRPr="004073ED">
        <w:rPr>
          <w:rFonts w:ascii="Times New Roman" w:hAnsi="Times New Roman"/>
          <w:sz w:val="21"/>
          <w:szCs w:val="21"/>
        </w:rPr>
        <w:t xml:space="preserve"> пользования водопроводом и канализацией: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а) содержать в чистоте унитазы, раковины и умывальники;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б) не допускать поломок, установленных в квартире санитарных приборов и арматуры;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в) не выливать в унитазы, раковины и умывальники легковоспламеняющиеся жидкости и кислоты;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г) не бросать в унитазы песок, строительный мусор, тряпки, кости, стекло, металлические и деревянные предметы;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д) не допускать непроизводственного расхода водопроводной воды, постоянного протока при водопользовании, утечек через водоразборную арматуру;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е) не пользоваться санитарными приборами в случае засора в канализационной сети;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ж) немедленно сообщать эксплуатационному персоналу обо всех неисправностях системы водопровода и канализации;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 xml:space="preserve">з) </w:t>
      </w:r>
      <w:proofErr w:type="gramStart"/>
      <w:r w:rsidRPr="004073ED">
        <w:rPr>
          <w:rFonts w:ascii="Times New Roman" w:hAnsi="Times New Roman"/>
          <w:sz w:val="21"/>
          <w:szCs w:val="21"/>
        </w:rPr>
        <w:t>оберегать санитарные приборы и открыто</w:t>
      </w:r>
      <w:proofErr w:type="gramEnd"/>
      <w:r w:rsidRPr="004073ED">
        <w:rPr>
          <w:rFonts w:ascii="Times New Roman" w:hAnsi="Times New Roman"/>
          <w:sz w:val="21"/>
          <w:szCs w:val="21"/>
        </w:rPr>
        <w:t xml:space="preserve"> проложенные трубопроводы от ударов, механических нагрузок;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и) оберегать пластмассовые трубы (полиэтиленовые канализационные стояки и подводки холодной воды) от воздействия высоких температур, механических нагрузок, ударов, нанесения царапин на трубах, красить полиэтиленовые трубы и привязывать к ним веревки;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к) для очистки наружной поверхности пластмассовой трубы пользоваться мягкой влажной тряпкой, категорически запрещается применять металлические щетки;</w:t>
      </w:r>
    </w:p>
    <w:p w:rsidR="004073ED" w:rsidRPr="004073ED" w:rsidRDefault="004073ED" w:rsidP="004073ED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л) при засорах полиэтиленовых канализационных труб запрещается пользоваться стальной проволокой, пластмассовые трубопроводы прочищать отрезком полиэтиленовой трубы диаметром до 25 мм или жестким резиновым шлангом.</w:t>
      </w:r>
    </w:p>
    <w:p w:rsidR="00F86F78" w:rsidRPr="006E5825" w:rsidRDefault="00F86F78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</w:t>
      </w:r>
      <w:r w:rsidRPr="006E5825">
        <w:rPr>
          <w:rFonts w:ascii="Times New Roman" w:hAnsi="Times New Roman"/>
          <w:sz w:val="21"/>
          <w:szCs w:val="21"/>
        </w:rPr>
        <w:lastRenderedPageBreak/>
        <w:t xml:space="preserve">уведомления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6E5825">
        <w:rPr>
          <w:rFonts w:ascii="Times New Roman" w:hAnsi="Times New Roman"/>
          <w:sz w:val="21"/>
          <w:szCs w:val="21"/>
        </w:rPr>
        <w:t xml:space="preserve"> и при наличии разрешения Межведомственной комиссии (далее – МВК) администрации района Санкт-Петербурга.</w:t>
      </w:r>
    </w:p>
    <w:p w:rsidR="00F86F78" w:rsidRPr="006E5825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F86F78" w:rsidRPr="006E5825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F86F78" w:rsidRPr="006E5825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F86F78" w:rsidRPr="00605C87" w:rsidRDefault="00F86F78" w:rsidP="00573A98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A026FB">
        <w:rPr>
          <w:rFonts w:ascii="Times New Roman" w:hAnsi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05C87">
        <w:rPr>
          <w:rFonts w:ascii="Times New Roman" w:hAnsi="Times New Roman"/>
          <w:sz w:val="21"/>
          <w:szCs w:val="21"/>
        </w:rPr>
        <w:t>только после получения соответствующего согласования с Исполнителем и Комитетом по градостроительству и архитектуре Правительства Санкт-Петербурга.</w:t>
      </w:r>
      <w:proofErr w:type="gramEnd"/>
    </w:p>
    <w:p w:rsidR="00F86F78" w:rsidRPr="009F3C6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сполнителем возможность их установки в помещении.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F86F7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Не парковать автотранспортные средства на следующих прилегающих территориях – на газонах, проездах, детских площадках, перед парадными входами дома и т.п.</w:t>
      </w:r>
    </w:p>
    <w:p w:rsidR="00F86F78" w:rsidRPr="00117479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7479">
        <w:rPr>
          <w:rFonts w:ascii="Times New Roman" w:hAnsi="Times New Roman"/>
          <w:sz w:val="21"/>
          <w:szCs w:val="21"/>
        </w:rPr>
        <w:t>Не выгуливать домашних животных на прилегающих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Сообщать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Предоставлять Исполнителю информацию о лицах (контактные телефоны, адреса), имеющих доступ в помещение в случае временного отсутствия Заказчика на случай проведения аварийных работ.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согласованное время допускать в помещение должностных лиц Исполнителя,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>
        <w:rPr>
          <w:rFonts w:ascii="Times New Roman" w:hAnsi="Times New Roman"/>
          <w:sz w:val="21"/>
          <w:szCs w:val="21"/>
        </w:rPr>
        <w:t>й</w:t>
      </w:r>
      <w:r w:rsidRPr="005400B8">
        <w:rPr>
          <w:rFonts w:ascii="Times New Roman" w:hAnsi="Times New Roman"/>
          <w:sz w:val="21"/>
          <w:szCs w:val="21"/>
        </w:rPr>
        <w:t>, осмотра инженерного оборудования, приборов учета и контроля.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сполнителям.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После государственной регистрации права собственности на помещение в течение 10 дней представить Исполнителю копию свидетельства о регистрации права собственности на недвижимое имущество и оригинал для сверки.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F86F7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прекращении права собственности на помещение Заказчик обязан уведомить об этом Исполнителя.</w:t>
      </w:r>
    </w:p>
    <w:p w:rsidR="006F64AD" w:rsidRDefault="005D35D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целях исполнения настоящего Договора предоставить Исполнителю право на обработку своих персональных данных в соответствии с п. 9 ФЗ «О персональных данных». </w:t>
      </w:r>
      <w:proofErr w:type="gramStart"/>
      <w:r>
        <w:rPr>
          <w:rFonts w:ascii="Times New Roman" w:hAnsi="Times New Roman"/>
          <w:sz w:val="21"/>
          <w:szCs w:val="21"/>
        </w:rPr>
        <w:t>Уведомлять Исполнителя о смене Собственника в случае приобретения права собственности на помещение, изменение доли в общем имуществе собственников помещений в многоквартирном доме в пятидневный срок с момента регистрации указанной сделки, а также об изменении количества зарегистрированных (проживающих) лиц в занимаемом жилом помещении, необходимости перерасчета платы за недополученные коммунальные услуги, о сдаче жилого помещения в наем (поднаем).</w:t>
      </w:r>
      <w:proofErr w:type="gramEnd"/>
    </w:p>
    <w:p w:rsidR="005D35D0" w:rsidRPr="005400B8" w:rsidRDefault="005D35D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Информировать Исполнителя о возможных способах связи с ним или иными указанными</w:t>
      </w:r>
      <w:r w:rsidR="00253B01">
        <w:rPr>
          <w:rFonts w:ascii="Times New Roman" w:hAnsi="Times New Roman"/>
          <w:sz w:val="21"/>
          <w:szCs w:val="21"/>
        </w:rPr>
        <w:t xml:space="preserve"> Заказчиком лицами в целях исполнения договора, а также на случай возникновения аварийной ситуации в его отсутствие. </w:t>
      </w:r>
      <w:proofErr w:type="gramStart"/>
      <w:r w:rsidR="00253B01">
        <w:rPr>
          <w:rFonts w:ascii="Times New Roman" w:hAnsi="Times New Roman"/>
          <w:sz w:val="21"/>
          <w:szCs w:val="21"/>
        </w:rPr>
        <w:t>В противном случае при возникновении опасности причинения вреда жизни, здоровью, имуществу проживающих граждан представители Исполнителя вправе, для устранения возникшей опасности и проведения ремонтных работ, проникнуть в квартиру либо помещение Заказчика без его разрешения, в присутствии представителя правоохранительных органов и не менее двух свидетелей из числа проживающих в доме, и с условием составления акта о проникновении и выполненных ремонтных работах.</w:t>
      </w:r>
      <w:proofErr w:type="gramEnd"/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F86F7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Требовать от Исполнителя исполнения принятых им полномочий и взятых на себя обязательств по </w:t>
      </w:r>
      <w:r w:rsidRPr="005400B8">
        <w:rPr>
          <w:rFonts w:ascii="Times New Roman" w:hAnsi="Times New Roman"/>
          <w:sz w:val="21"/>
          <w:szCs w:val="21"/>
        </w:rPr>
        <w:lastRenderedPageBreak/>
        <w:t>настоящему Договору.</w:t>
      </w:r>
    </w:p>
    <w:p w:rsidR="00F86F78" w:rsidRPr="00385957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385957">
        <w:rPr>
          <w:rFonts w:ascii="Times New Roman" w:hAnsi="Times New Roman"/>
          <w:sz w:val="21"/>
          <w:szCs w:val="21"/>
        </w:rPr>
        <w:t>Получат</w:t>
      </w:r>
      <w:r>
        <w:rPr>
          <w:rFonts w:ascii="Times New Roman" w:hAnsi="Times New Roman"/>
          <w:sz w:val="21"/>
          <w:szCs w:val="21"/>
        </w:rPr>
        <w:t>ь</w:t>
      </w:r>
      <w:r w:rsidRPr="00385957">
        <w:rPr>
          <w:rFonts w:ascii="Times New Roman" w:hAnsi="Times New Roman"/>
          <w:sz w:val="21"/>
          <w:szCs w:val="21"/>
        </w:rPr>
        <w:t xml:space="preserve"> от ответственных лиц </w:t>
      </w:r>
      <w:r>
        <w:rPr>
          <w:rFonts w:ascii="Times New Roman" w:hAnsi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Требовать в установленном законом порядке от Исполнителя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не вправе: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F86F78" w:rsidRPr="002D0B3D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Устанавливать, подключать и использовать электробытовые приборы и машины мощностью, более 3,5 кВт, устанавливать дополнительные секции приборов отопления, регулирующую и запорную арматуру.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Каким-либо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имеющие технических паспортов и сертификатов.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Плата за содержание и ремонт общего имущества многоквартирного дома для Заказчика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Размер платы за коммунальные услуги  в соответствие с действующим законодательством РФ, 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</w:t>
      </w:r>
      <w:r>
        <w:rPr>
          <w:rFonts w:ascii="Times New Roman" w:hAnsi="Times New Roman"/>
          <w:sz w:val="21"/>
          <w:szCs w:val="21"/>
        </w:rPr>
        <w:t>на территории Санкт-Петербурга.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Тарифы и виды предоставляемых работ (услуг), корректируются  Исполнителем в следующих случаях: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для населения и приравненны</w:t>
      </w:r>
      <w:r>
        <w:rPr>
          <w:rFonts w:ascii="Times New Roman" w:hAnsi="Times New Roman"/>
          <w:sz w:val="21"/>
          <w:szCs w:val="21"/>
        </w:rPr>
        <w:t>х к ним категориям потребителей;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случаях </w:t>
      </w:r>
      <w:r w:rsidR="00F04AED">
        <w:rPr>
          <w:rFonts w:ascii="Times New Roman" w:hAnsi="Times New Roman"/>
          <w:sz w:val="21"/>
          <w:szCs w:val="21"/>
        </w:rPr>
        <w:t>увеличения тарифов</w:t>
      </w:r>
      <w:r>
        <w:rPr>
          <w:rFonts w:ascii="Times New Roman" w:hAnsi="Times New Roman"/>
          <w:sz w:val="21"/>
          <w:szCs w:val="21"/>
        </w:rPr>
        <w:t xml:space="preserve"> на услуги</w:t>
      </w:r>
      <w:r w:rsidR="00F04AED">
        <w:rPr>
          <w:rFonts w:ascii="Times New Roman" w:hAnsi="Times New Roman"/>
          <w:sz w:val="21"/>
          <w:szCs w:val="21"/>
        </w:rPr>
        <w:t xml:space="preserve">, </w:t>
      </w:r>
      <w:r w:rsidR="00E420EF">
        <w:rPr>
          <w:rFonts w:ascii="Times New Roman" w:hAnsi="Times New Roman"/>
          <w:sz w:val="21"/>
          <w:szCs w:val="21"/>
        </w:rPr>
        <w:t>в соответствии с</w:t>
      </w:r>
      <w:r w:rsidR="00F04AED">
        <w:rPr>
          <w:rFonts w:ascii="Times New Roman" w:hAnsi="Times New Roman"/>
          <w:sz w:val="21"/>
          <w:szCs w:val="21"/>
        </w:rPr>
        <w:t xml:space="preserve"> нормативными актами Санкт-Петербурга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F86F78" w:rsidRPr="005400B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соответствии с</w:t>
      </w:r>
      <w:r>
        <w:rPr>
          <w:rFonts w:ascii="Times New Roman" w:hAnsi="Times New Roman"/>
          <w:sz w:val="21"/>
          <w:szCs w:val="21"/>
        </w:rPr>
        <w:t xml:space="preserve"> изменением законодательства РФ</w:t>
      </w:r>
    </w:p>
    <w:p w:rsidR="00F86F78" w:rsidRPr="00F63F7A" w:rsidRDefault="00F86F78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Повышение тарифов на основаниях, не связанных с нормативно-правовыми актами, не должно превышать роста индекса потребительских цен в Санкт-Петербурге за предыдущий год, официально подтвержденного Росстатом (</w:t>
      </w:r>
      <w:proofErr w:type="spellStart"/>
      <w:r>
        <w:rPr>
          <w:rFonts w:ascii="Times New Roman" w:hAnsi="Times New Roman"/>
          <w:sz w:val="21"/>
          <w:szCs w:val="21"/>
        </w:rPr>
        <w:t>Петростат</w:t>
      </w:r>
      <w:proofErr w:type="spellEnd"/>
      <w:r>
        <w:rPr>
          <w:rFonts w:ascii="Times New Roman" w:hAnsi="Times New Roman"/>
          <w:sz w:val="21"/>
          <w:szCs w:val="21"/>
        </w:rPr>
        <w:t>).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Заказчик ежемесячно,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 на расчетный счет Исполнителя плату за 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1529A9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 xml:space="preserve">Плата за жилое помещение и коммунальные услуги вносится Заказчиками на основании платежных документов, предоставляемых Исполнителем </w:t>
      </w:r>
      <w:r w:rsidRPr="001529A9">
        <w:rPr>
          <w:rFonts w:ascii="Times New Roman" w:hAnsi="Times New Roman"/>
          <w:b/>
          <w:sz w:val="21"/>
          <w:szCs w:val="21"/>
        </w:rPr>
        <w:t xml:space="preserve">не позднее </w:t>
      </w:r>
      <w:r>
        <w:rPr>
          <w:rFonts w:ascii="Times New Roman" w:hAnsi="Times New Roman"/>
          <w:b/>
          <w:sz w:val="21"/>
          <w:szCs w:val="21"/>
        </w:rPr>
        <w:t>1</w:t>
      </w:r>
      <w:r w:rsidRPr="001529A9">
        <w:rPr>
          <w:rFonts w:ascii="Times New Roman" w:hAnsi="Times New Roman"/>
          <w:b/>
          <w:sz w:val="21"/>
          <w:szCs w:val="21"/>
        </w:rPr>
        <w:t xml:space="preserve"> (</w:t>
      </w:r>
      <w:r>
        <w:rPr>
          <w:rFonts w:ascii="Times New Roman" w:hAnsi="Times New Roman"/>
          <w:b/>
          <w:sz w:val="21"/>
          <w:szCs w:val="21"/>
        </w:rPr>
        <w:t>первого</w:t>
      </w:r>
      <w:r w:rsidRPr="001529A9">
        <w:rPr>
          <w:rFonts w:ascii="Times New Roman" w:hAnsi="Times New Roman"/>
          <w:b/>
          <w:sz w:val="21"/>
          <w:szCs w:val="21"/>
        </w:rPr>
        <w:t>) числа месяца</w:t>
      </w:r>
      <w:r w:rsidRPr="001529A9">
        <w:rPr>
          <w:rFonts w:ascii="Times New Roman" w:hAnsi="Times New Roman"/>
          <w:sz w:val="21"/>
          <w:szCs w:val="21"/>
        </w:rPr>
        <w:t xml:space="preserve">, следующего </w:t>
      </w:r>
      <w:proofErr w:type="gramStart"/>
      <w:r w:rsidRPr="001529A9">
        <w:rPr>
          <w:rFonts w:ascii="Times New Roman" w:hAnsi="Times New Roman"/>
          <w:sz w:val="21"/>
          <w:szCs w:val="21"/>
        </w:rPr>
        <w:t>за</w:t>
      </w:r>
      <w:proofErr w:type="gramEnd"/>
      <w:r w:rsidRPr="001529A9">
        <w:rPr>
          <w:rFonts w:ascii="Times New Roman" w:hAnsi="Times New Roman"/>
          <w:sz w:val="21"/>
          <w:szCs w:val="21"/>
        </w:rPr>
        <w:t xml:space="preserve"> истекшим.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>Работы и услуги по настоящему Договору считаются выполненными и оказанными Исполнителем в полном объеме и принятыми Заказчиком, если</w:t>
      </w:r>
      <w:r w:rsidRPr="001529A9">
        <w:rPr>
          <w:rFonts w:ascii="Times New Roman" w:hAnsi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/>
          <w:sz w:val="21"/>
          <w:szCs w:val="21"/>
        </w:rPr>
        <w:t>, следующего за месяцем оказания услуг, от Заказчика не поступило письменных возражений в адрес Исполнителя.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Заказчик обязан уплатить Исполнителю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F86F78" w:rsidRPr="005400B8" w:rsidRDefault="00F86F78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       </w:t>
      </w:r>
      <w:r w:rsidR="00F04AED">
        <w:rPr>
          <w:rFonts w:ascii="Times New Roman" w:hAnsi="Times New Roman"/>
          <w:sz w:val="21"/>
          <w:szCs w:val="21"/>
        </w:rPr>
        <w:t xml:space="preserve">  </w:t>
      </w:r>
      <w:r w:rsidRPr="005400B8">
        <w:rPr>
          <w:rFonts w:ascii="Times New Roman" w:hAnsi="Times New Roman"/>
          <w:sz w:val="21"/>
          <w:szCs w:val="21"/>
        </w:rPr>
        <w:t xml:space="preserve">  Штрафы и пени указываются в платежном документе отдельной строкой.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Отсутствие выставленных платежных документов в срок не является основанием для отказа Заказчиком от оплаты по настоящему Договору. Заказчик обязан самостоятельно обратиться к Исполнителю с требованием о предоставлении платежных документов, который последней должен быть немедленно представлен Заказчику для оплаты.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Неиспользование Заказчико</w:t>
      </w:r>
      <w:proofErr w:type="gramStart"/>
      <w:r w:rsidRPr="005400B8">
        <w:rPr>
          <w:rFonts w:ascii="Times New Roman" w:hAnsi="Times New Roman"/>
          <w:sz w:val="21"/>
          <w:szCs w:val="21"/>
        </w:rPr>
        <w:t>м</w:t>
      </w:r>
      <w:r w:rsidRPr="005400B8">
        <w:rPr>
          <w:rFonts w:ascii="Times New Roman" w:hAnsi="Times New Roman"/>
          <w:spacing w:val="-4"/>
          <w:sz w:val="21"/>
          <w:szCs w:val="21"/>
        </w:rPr>
        <w:t>(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правообладателями и иными плательщиками)</w:t>
      </w:r>
      <w:r w:rsidRPr="005400B8">
        <w:rPr>
          <w:rFonts w:ascii="Times New Roman" w:hAnsi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>
        <w:rPr>
          <w:rFonts w:ascii="Times New Roman" w:hAnsi="Times New Roman"/>
          <w:sz w:val="21"/>
          <w:szCs w:val="21"/>
        </w:rPr>
        <w:t xml:space="preserve">Заказчика </w:t>
      </w:r>
      <w:r w:rsidRPr="005400B8">
        <w:rPr>
          <w:rFonts w:ascii="Times New Roman" w:hAnsi="Times New Roman"/>
          <w:spacing w:val="-4"/>
          <w:sz w:val="21"/>
          <w:szCs w:val="21"/>
        </w:rPr>
        <w:t>(правообладателя и ин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>
        <w:rPr>
          <w:rFonts w:ascii="Times New Roman" w:hAnsi="Times New Roman"/>
          <w:sz w:val="21"/>
          <w:szCs w:val="21"/>
        </w:rPr>
        <w:t xml:space="preserve">его </w:t>
      </w:r>
      <w:r w:rsidRPr="005400B8">
        <w:rPr>
          <w:rFonts w:ascii="Times New Roman" w:hAnsi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Исполнитель не несет ответственности по обязательствам 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организаций  в случае не предоставления или </w:t>
      </w:r>
      <w:proofErr w:type="gramStart"/>
      <w:r w:rsidRPr="005400B8">
        <w:rPr>
          <w:rFonts w:ascii="Times New Roman" w:hAnsi="Times New Roman"/>
          <w:sz w:val="21"/>
          <w:szCs w:val="21"/>
        </w:rPr>
        <w:t>не оказания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ими  коммунальных услуг надлежащего качества.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lastRenderedPageBreak/>
        <w:t>При отсутствии соответствующих согласований Заказчик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>
        <w:rPr>
          <w:rFonts w:ascii="Times New Roman" w:hAnsi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/>
          <w:sz w:val="21"/>
          <w:szCs w:val="21"/>
        </w:rPr>
        <w:t xml:space="preserve">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случае наложения на Исполнителя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Заказчик полностью компенсирует Исполнителю суммы, уплаченные ею в качестве штрафных санкций, а также затраты Исполнителя на приведение фасада в исходное состояние.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F86F78" w:rsidRPr="00F05B5D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05B5D">
        <w:rPr>
          <w:rFonts w:ascii="Times New Roman" w:hAnsi="Times New Roman"/>
          <w:sz w:val="21"/>
          <w:szCs w:val="21"/>
        </w:rPr>
        <w:t xml:space="preserve">Настоящий Договор вступает в силу </w:t>
      </w:r>
      <w:proofErr w:type="gramStart"/>
      <w:r w:rsidRPr="00F05B5D">
        <w:rPr>
          <w:rFonts w:ascii="Times New Roman" w:hAnsi="Times New Roman"/>
          <w:sz w:val="21"/>
          <w:szCs w:val="21"/>
        </w:rPr>
        <w:t xml:space="preserve">с </w:t>
      </w:r>
      <w:r w:rsidR="00767369" w:rsidRPr="00767369">
        <w:rPr>
          <w:rFonts w:ascii="Times New Roman" w:hAnsi="Times New Roman"/>
          <w:bCs/>
          <w:spacing w:val="5"/>
          <w:sz w:val="21"/>
          <w:szCs w:val="21"/>
        </w:rPr>
        <w:t>даты подписания</w:t>
      </w:r>
      <w:proofErr w:type="gramEnd"/>
      <w:r w:rsidR="00767369" w:rsidRPr="00767369">
        <w:rPr>
          <w:rFonts w:ascii="Times New Roman" w:hAnsi="Times New Roman"/>
          <w:bCs/>
          <w:spacing w:val="5"/>
          <w:sz w:val="21"/>
          <w:szCs w:val="21"/>
        </w:rPr>
        <w:t xml:space="preserve"> протокола общего собрания</w:t>
      </w:r>
      <w:r w:rsidR="00A710B6" w:rsidRPr="00F05B5D">
        <w:rPr>
          <w:rFonts w:ascii="Times New Roman" w:hAnsi="Times New Roman"/>
          <w:bCs/>
          <w:spacing w:val="5"/>
          <w:sz w:val="21"/>
          <w:szCs w:val="21"/>
        </w:rPr>
        <w:t xml:space="preserve">, на котором утверждена форма настоящего договора и </w:t>
      </w:r>
      <w:r w:rsidRPr="00F05B5D">
        <w:rPr>
          <w:rFonts w:ascii="Times New Roman" w:hAnsi="Times New Roman"/>
          <w:sz w:val="21"/>
          <w:szCs w:val="21"/>
        </w:rPr>
        <w:t>действует в течение 1 (одного) года.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Полномочия по содержанию и управлению многоквартирным домом передаются Заказчиком и принимаются Исполнителем с момента </w:t>
      </w:r>
      <w:r w:rsidR="004073ED">
        <w:rPr>
          <w:rFonts w:ascii="Times New Roman" w:hAnsi="Times New Roman"/>
          <w:sz w:val="21"/>
          <w:szCs w:val="21"/>
        </w:rPr>
        <w:t>вступления в силу</w:t>
      </w:r>
      <w:r w:rsidRPr="005400B8">
        <w:rPr>
          <w:rFonts w:ascii="Times New Roman" w:hAnsi="Times New Roman"/>
          <w:sz w:val="21"/>
          <w:szCs w:val="21"/>
        </w:rPr>
        <w:t xml:space="preserve"> настоящего Договора Сторонами. Действие настоящего Договора распространяется на отношения Сторон и после государственной регистрации Заказчиком  своего права  собственности на помещение.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расторжении настоящего Договора Заказчик обязан возместить Исполнителю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Заказчику.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5400B8">
        <w:rPr>
          <w:rFonts w:ascii="Times New Roman" w:hAnsi="Times New Roman"/>
          <w:sz w:val="21"/>
          <w:szCs w:val="21"/>
        </w:rPr>
        <w:t xml:space="preserve">Исполнитель в течение 30 (тридцати) дней с момента принятия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не достижения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согласия спор передается на рассмотрение суда в порядке, предусмотренном д</w:t>
      </w:r>
      <w:r w:rsidR="004073ED">
        <w:rPr>
          <w:rFonts w:ascii="Times New Roman" w:hAnsi="Times New Roman" w:cs="Times New Roman"/>
          <w:sz w:val="21"/>
          <w:szCs w:val="21"/>
        </w:rPr>
        <w:t>ействующим законодательством РФ, п.9 ст. 29 ГПК РФ, п.4 ст. 36 АПК РФ.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составлен в двух идентичных экземплярах на русском языке, имеющих одинаковую юридическую силу, по одному для каждой из Сторон.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 xml:space="preserve">10.1. 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1 – Термины и определения.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10.2.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2 – Состав общего имущества дома</w:t>
      </w:r>
    </w:p>
    <w:p w:rsidR="00F86F78" w:rsidRPr="00733B82" w:rsidRDefault="00F86F78" w:rsidP="00733B8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10.3.</w:t>
      </w:r>
      <w:r w:rsidRPr="005A553F">
        <w:rPr>
          <w:rFonts w:ascii="Times New Roman" w:hAnsi="Times New Roman"/>
          <w:spacing w:val="-10"/>
          <w:sz w:val="21"/>
          <w:szCs w:val="21"/>
        </w:rPr>
        <w:tab/>
        <w:t xml:space="preserve">Приложение 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№ 3 – </w:t>
      </w:r>
      <w:r w:rsidR="00733B82">
        <w:rPr>
          <w:rFonts w:ascii="Times New Roman" w:hAnsi="Times New Roman"/>
          <w:spacing w:val="-10"/>
          <w:sz w:val="21"/>
          <w:szCs w:val="21"/>
        </w:rPr>
        <w:t>Перечень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 </w:t>
      </w:r>
      <w:r w:rsidR="00733B82" w:rsidRPr="00733B82">
        <w:rPr>
          <w:rFonts w:ascii="Times New Roman" w:hAnsi="Times New Roman"/>
          <w:bCs/>
          <w:color w:val="000000"/>
          <w:sz w:val="21"/>
          <w:szCs w:val="21"/>
        </w:rPr>
        <w:t>работ и услуг, по содержанию и ремонту общего имущества в многоквартирном доме</w:t>
      </w:r>
    </w:p>
    <w:p w:rsid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>
        <w:rPr>
          <w:rFonts w:ascii="Times New Roman" w:hAnsi="Times New Roman"/>
          <w:spacing w:val="-10"/>
          <w:sz w:val="21"/>
          <w:szCs w:val="21"/>
        </w:rPr>
        <w:t>10.4.</w:t>
      </w:r>
      <w:r>
        <w:rPr>
          <w:rFonts w:ascii="Times New Roman" w:hAnsi="Times New Roman"/>
          <w:spacing w:val="-10"/>
          <w:sz w:val="21"/>
          <w:szCs w:val="21"/>
        </w:rPr>
        <w:tab/>
        <w:t>Приложение № 4 – Тарифы.</w:t>
      </w:r>
    </w:p>
    <w:p w:rsidR="00EA263E" w:rsidRDefault="00EA263E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</w:p>
    <w:p w:rsidR="00747F1A" w:rsidRP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6"/>
          <w:sz w:val="10"/>
          <w:szCs w:val="10"/>
        </w:rPr>
      </w:pPr>
    </w:p>
    <w:p w:rsidR="00F86F78" w:rsidRPr="005400B8" w:rsidRDefault="00F86F78" w:rsidP="00747F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400B8">
        <w:rPr>
          <w:rFonts w:ascii="Times New Roman" w:hAnsi="Times New Roman"/>
          <w:b/>
          <w:sz w:val="21"/>
          <w:szCs w:val="21"/>
        </w:rPr>
        <w:t>РЕКВИЗИТЫ, АДРЕСА И ПОДПИСИ СТОРОН.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EA263E" w:rsidRPr="00753645" w:rsidTr="00640BF1">
        <w:tc>
          <w:tcPr>
            <w:tcW w:w="5495" w:type="dxa"/>
          </w:tcPr>
          <w:p w:rsidR="00EA263E" w:rsidRPr="00753645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53645">
              <w:rPr>
                <w:rFonts w:ascii="Times New Roman" w:hAnsi="Times New Roman"/>
                <w:b/>
                <w:spacing w:val="14"/>
                <w:sz w:val="21"/>
                <w:szCs w:val="21"/>
              </w:rPr>
              <w:t>Исполнитель:</w:t>
            </w:r>
          </w:p>
          <w:p w:rsidR="00F21003" w:rsidRPr="00753645" w:rsidRDefault="00F21003" w:rsidP="00F210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pacing w:val="5"/>
                <w:sz w:val="21"/>
                <w:szCs w:val="21"/>
              </w:rPr>
              <w:t>ООО «УК  «С</w:t>
            </w:r>
            <w:r w:rsidR="001656C1">
              <w:rPr>
                <w:rFonts w:ascii="Times New Roman" w:hAnsi="Times New Roman"/>
                <w:spacing w:val="5"/>
                <w:sz w:val="21"/>
                <w:szCs w:val="21"/>
              </w:rPr>
              <w:t>одружество-Авангард</w:t>
            </w:r>
            <w:r w:rsidRPr="00753645">
              <w:rPr>
                <w:rFonts w:ascii="Times New Roman" w:hAnsi="Times New Roman"/>
                <w:spacing w:val="5"/>
                <w:sz w:val="21"/>
                <w:szCs w:val="21"/>
              </w:rPr>
              <w:t>»</w:t>
            </w:r>
          </w:p>
          <w:p w:rsidR="00F21003" w:rsidRPr="00753645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98261, г"/>
              </w:smartTagPr>
              <w:r w:rsidRPr="00753645">
                <w:rPr>
                  <w:rFonts w:ascii="Times New Roman" w:hAnsi="Times New Roman"/>
                  <w:snapToGrid w:val="0"/>
                  <w:sz w:val="21"/>
                  <w:szCs w:val="21"/>
                </w:rPr>
                <w:t>198261, г</w:t>
              </w:r>
            </w:smartTag>
            <w:r w:rsidRPr="00753645">
              <w:rPr>
                <w:rFonts w:ascii="Times New Roman" w:hAnsi="Times New Roman"/>
                <w:snapToGrid w:val="0"/>
                <w:sz w:val="21"/>
                <w:szCs w:val="21"/>
              </w:rPr>
              <w:t xml:space="preserve">. Санкт-Петербург, </w:t>
            </w:r>
            <w:r w:rsidRPr="00753645">
              <w:rPr>
                <w:rFonts w:ascii="Times New Roman" w:hAnsi="Times New Roman"/>
                <w:sz w:val="21"/>
                <w:szCs w:val="21"/>
              </w:rPr>
              <w:t>пр. Ветеранов,</w:t>
            </w:r>
          </w:p>
          <w:p w:rsidR="00F21003" w:rsidRPr="00753645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z w:val="21"/>
                <w:szCs w:val="21"/>
              </w:rPr>
              <w:t>дом 114, корп.1, лит. А2,  пом. 7Н</w:t>
            </w:r>
          </w:p>
          <w:p w:rsidR="00F21003" w:rsidRPr="00753645" w:rsidRDefault="00F21003" w:rsidP="003E171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z w:val="21"/>
                <w:szCs w:val="21"/>
              </w:rPr>
              <w:t xml:space="preserve">ИНН </w:t>
            </w:r>
            <w:r w:rsidR="002B1056">
              <w:rPr>
                <w:rFonts w:ascii="Times New Roman" w:hAnsi="Times New Roman"/>
                <w:sz w:val="21"/>
                <w:szCs w:val="21"/>
              </w:rPr>
              <w:t>7805</w:t>
            </w:r>
            <w:r w:rsidR="002B1056" w:rsidRPr="006D6F01">
              <w:rPr>
                <w:rFonts w:ascii="Times New Roman" w:hAnsi="Times New Roman"/>
                <w:sz w:val="21"/>
                <w:szCs w:val="21"/>
              </w:rPr>
              <w:t>498776</w:t>
            </w:r>
            <w:r w:rsidR="003E1711" w:rsidRPr="00753645">
              <w:rPr>
                <w:rFonts w:ascii="Times New Roman" w:hAnsi="Times New Roman"/>
                <w:sz w:val="21"/>
                <w:szCs w:val="21"/>
              </w:rPr>
              <w:t xml:space="preserve"> / КПП 780501001</w:t>
            </w:r>
          </w:p>
          <w:p w:rsidR="00F21003" w:rsidRPr="006D6F01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="003E1711" w:rsidRPr="00753645">
              <w:rPr>
                <w:rFonts w:ascii="Times New Roman" w:hAnsi="Times New Roman"/>
                <w:sz w:val="21"/>
                <w:szCs w:val="21"/>
              </w:rPr>
              <w:t>40702810</w:t>
            </w:r>
            <w:r w:rsidR="002B1056" w:rsidRPr="006D6F01">
              <w:rPr>
                <w:rFonts w:ascii="Times New Roman" w:hAnsi="Times New Roman"/>
                <w:sz w:val="21"/>
                <w:szCs w:val="21"/>
              </w:rPr>
              <w:t>655240003120</w:t>
            </w:r>
          </w:p>
          <w:p w:rsidR="00F21003" w:rsidRPr="00753645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z w:val="21"/>
                <w:szCs w:val="21"/>
              </w:rPr>
              <w:t>Север</w:t>
            </w:r>
            <w:r w:rsidRPr="00753645">
              <w:rPr>
                <w:rFonts w:ascii="Times New Roman" w:hAnsi="Times New Roman"/>
                <w:snapToGrid w:val="0"/>
                <w:sz w:val="21"/>
                <w:szCs w:val="21"/>
              </w:rPr>
              <w:t>-Западный банк ОАО «Сбербанк России»</w:t>
            </w:r>
          </w:p>
          <w:p w:rsidR="00F21003" w:rsidRPr="00753645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napToGrid w:val="0"/>
                <w:sz w:val="21"/>
                <w:szCs w:val="21"/>
              </w:rPr>
              <w:t xml:space="preserve">к/с </w:t>
            </w:r>
            <w:r w:rsidRPr="00753645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30101810500000000653, </w:t>
            </w:r>
            <w:r w:rsidRPr="00753645">
              <w:rPr>
                <w:rFonts w:ascii="Times New Roman" w:hAnsi="Times New Roman"/>
                <w:snapToGrid w:val="0"/>
                <w:sz w:val="21"/>
                <w:szCs w:val="21"/>
              </w:rPr>
              <w:t xml:space="preserve">БИК </w:t>
            </w:r>
            <w:r w:rsidRPr="00753645">
              <w:rPr>
                <w:rFonts w:ascii="Times New Roman" w:hAnsi="Times New Roman"/>
                <w:spacing w:val="-3"/>
                <w:sz w:val="21"/>
                <w:szCs w:val="21"/>
              </w:rPr>
              <w:t>044030653</w:t>
            </w:r>
          </w:p>
          <w:p w:rsidR="00EA263E" w:rsidRPr="00753645" w:rsidRDefault="0077140C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pacing w:val="14"/>
                <w:sz w:val="21"/>
                <w:szCs w:val="21"/>
              </w:rPr>
              <w:t>http://www.ucsodr.ru</w:t>
            </w:r>
            <w:r w:rsidR="000B6926" w:rsidRPr="00753645">
              <w:rPr>
                <w:rFonts w:ascii="Times New Roman" w:hAnsi="Times New Roman"/>
                <w:b/>
                <w:spacing w:val="14"/>
                <w:sz w:val="21"/>
                <w:szCs w:val="21"/>
              </w:rPr>
              <w:t>/</w:t>
            </w:r>
          </w:p>
        </w:tc>
        <w:tc>
          <w:tcPr>
            <w:tcW w:w="4927" w:type="dxa"/>
          </w:tcPr>
          <w:p w:rsidR="00EA263E" w:rsidRPr="00753645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53645">
              <w:rPr>
                <w:rFonts w:ascii="Times New Roman" w:hAnsi="Times New Roman"/>
                <w:b/>
                <w:sz w:val="21"/>
                <w:szCs w:val="21"/>
              </w:rPr>
              <w:t>Заказчик:</w:t>
            </w:r>
          </w:p>
          <w:p w:rsidR="00EA263E" w:rsidRPr="00753645" w:rsidRDefault="00EA263E" w:rsidP="00640B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pacing w:val="5"/>
                <w:sz w:val="21"/>
                <w:szCs w:val="21"/>
              </w:rPr>
              <w:t>Фамилия ________________________________</w:t>
            </w:r>
          </w:p>
          <w:p w:rsidR="00EA263E" w:rsidRPr="00753645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z w:val="21"/>
                <w:szCs w:val="21"/>
              </w:rPr>
              <w:t>Имя          _________________________________</w:t>
            </w:r>
          </w:p>
          <w:p w:rsidR="00EA263E" w:rsidRPr="00753645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napToGrid w:val="0"/>
                <w:sz w:val="21"/>
                <w:szCs w:val="21"/>
              </w:rPr>
              <w:t>Отчество  _________________________________</w:t>
            </w:r>
          </w:p>
          <w:p w:rsidR="00EA263E" w:rsidRPr="00753645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z w:val="21"/>
                <w:szCs w:val="21"/>
              </w:rPr>
              <w:t>Паспорт   _________________________________</w:t>
            </w:r>
          </w:p>
          <w:p w:rsidR="00EA263E" w:rsidRPr="00753645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z w:val="21"/>
                <w:szCs w:val="21"/>
              </w:rPr>
              <w:t>Кем выдан ________________________________</w:t>
            </w:r>
          </w:p>
          <w:p w:rsidR="00EA263E" w:rsidRPr="00753645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napToGrid w:val="0"/>
                <w:sz w:val="21"/>
                <w:szCs w:val="21"/>
              </w:rPr>
              <w:t>Дата выдачи _______________________________</w:t>
            </w:r>
          </w:p>
          <w:p w:rsidR="00EA263E" w:rsidRPr="00753645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753645">
              <w:rPr>
                <w:rFonts w:ascii="Times New Roman" w:hAnsi="Times New Roman"/>
                <w:snapToGrid w:val="0"/>
                <w:sz w:val="21"/>
                <w:szCs w:val="21"/>
              </w:rPr>
              <w:t>Код подразделения _________________________</w:t>
            </w:r>
          </w:p>
          <w:p w:rsidR="00EA263E" w:rsidRPr="00753645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21"/>
                <w:szCs w:val="21"/>
              </w:rPr>
            </w:pPr>
          </w:p>
        </w:tc>
      </w:tr>
      <w:tr w:rsidR="00EA263E" w:rsidTr="00640BF1">
        <w:tc>
          <w:tcPr>
            <w:tcW w:w="5495" w:type="dxa"/>
          </w:tcPr>
          <w:p w:rsidR="00EA263E" w:rsidRPr="005527BE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5527BE">
              <w:rPr>
                <w:rFonts w:ascii="Times New Roman" w:hAnsi="Times New Roman"/>
                <w:b/>
                <w:snapToGrid w:val="0"/>
              </w:rPr>
              <w:t>Генеральный директор</w:t>
            </w: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___________________________ </w:t>
            </w:r>
            <w:r w:rsidR="00886154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886154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EA263E" w:rsidRDefault="00EA263E" w:rsidP="00EA263E">
            <w:pPr>
              <w:spacing w:after="0" w:line="240" w:lineRule="auto"/>
              <w:ind w:firstLine="85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EA263E" w:rsidRDefault="00AB0BCE" w:rsidP="00AB0BCE">
            <w:pPr>
              <w:spacing w:after="0" w:line="240" w:lineRule="auto"/>
              <w:rPr>
                <w:rFonts w:ascii="Times New Roman" w:hAnsi="Times New Roman"/>
                <w:b/>
                <w:spacing w:val="1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4927" w:type="dxa"/>
          </w:tcPr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  <w:p w:rsidR="00BE502F" w:rsidRPr="00BE502F" w:rsidRDefault="00BE502F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16"/>
                <w:szCs w:val="16"/>
              </w:rPr>
            </w:pPr>
          </w:p>
          <w:p w:rsidR="00BE502F" w:rsidRPr="00BE502F" w:rsidRDefault="00BE502F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16"/>
                <w:szCs w:val="16"/>
              </w:rPr>
            </w:pPr>
          </w:p>
          <w:p w:rsidR="00BE502F" w:rsidRDefault="00BE502F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>
              <w:rPr>
                <w:rFonts w:ascii="Times New Roman" w:hAnsi="Times New Roman"/>
                <w:b/>
                <w:spacing w:val="14"/>
              </w:rPr>
              <w:t>___________________________</w:t>
            </w:r>
          </w:p>
          <w:p w:rsidR="00BE502F" w:rsidRDefault="00BE502F" w:rsidP="00BE502F">
            <w:pPr>
              <w:spacing w:after="0" w:line="240" w:lineRule="auto"/>
              <w:ind w:firstLine="85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BE502F" w:rsidRPr="00BE502F" w:rsidRDefault="00BE502F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4"/>
                <w:sz w:val="16"/>
                <w:szCs w:val="16"/>
              </w:rPr>
            </w:pPr>
          </w:p>
        </w:tc>
      </w:tr>
    </w:tbl>
    <w:p w:rsidR="00F86F78" w:rsidRPr="00753645" w:rsidRDefault="00901CD0" w:rsidP="000B6926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  <w:r w:rsidR="00F86F78" w:rsidRPr="00753645">
        <w:rPr>
          <w:rFonts w:ascii="Times New Roman" w:hAnsi="Times New Roman"/>
          <w:b/>
          <w:bCs/>
          <w:i/>
          <w:iCs/>
          <w:sz w:val="21"/>
          <w:szCs w:val="21"/>
        </w:rPr>
        <w:lastRenderedPageBreak/>
        <w:t>Приложение № 1</w:t>
      </w:r>
    </w:p>
    <w:p w:rsidR="00901CD0" w:rsidRPr="00753645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1"/>
          <w:szCs w:val="21"/>
        </w:rPr>
      </w:pPr>
      <w:r w:rsidRPr="00753645">
        <w:rPr>
          <w:rFonts w:ascii="Times New Roman" w:hAnsi="Times New Roman"/>
          <w:bCs/>
          <w:iCs/>
          <w:sz w:val="21"/>
          <w:szCs w:val="21"/>
        </w:rPr>
        <w:t xml:space="preserve">к Договору </w:t>
      </w:r>
      <w:r w:rsidR="000B6926" w:rsidRPr="00753645">
        <w:rPr>
          <w:rFonts w:ascii="Times New Roman" w:hAnsi="Times New Roman"/>
          <w:bCs/>
          <w:spacing w:val="5"/>
          <w:sz w:val="21"/>
          <w:szCs w:val="21"/>
        </w:rPr>
        <w:t>управления многоквартирным домом</w:t>
      </w:r>
    </w:p>
    <w:p w:rsidR="00F86F78" w:rsidRPr="00753645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753645">
        <w:rPr>
          <w:rFonts w:ascii="Times New Roman" w:hAnsi="Times New Roman"/>
          <w:sz w:val="21"/>
          <w:szCs w:val="21"/>
        </w:rPr>
        <w:t>№______ от «___» _________ 20</w:t>
      </w:r>
      <w:r w:rsidR="00D045EB" w:rsidRPr="00753645">
        <w:rPr>
          <w:rFonts w:ascii="Times New Roman" w:hAnsi="Times New Roman"/>
          <w:sz w:val="21"/>
          <w:szCs w:val="21"/>
        </w:rPr>
        <w:t>__</w:t>
      </w:r>
      <w:r w:rsidRPr="00753645">
        <w:rPr>
          <w:rFonts w:ascii="Times New Roman" w:hAnsi="Times New Roman"/>
          <w:sz w:val="21"/>
          <w:szCs w:val="21"/>
        </w:rPr>
        <w:t>г.</w:t>
      </w:r>
    </w:p>
    <w:p w:rsidR="00F86F78" w:rsidRPr="00753645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1"/>
          <w:sz w:val="21"/>
          <w:szCs w:val="21"/>
        </w:rPr>
        <w:t>ТЕРМИНЫ И ОПРЕДЕЛЕНИЯ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1"/>
          <w:sz w:val="21"/>
          <w:szCs w:val="21"/>
        </w:rPr>
        <w:t xml:space="preserve">Помещение </w:t>
      </w:r>
      <w:r w:rsidR="00640BF1" w:rsidRPr="00753645">
        <w:rPr>
          <w:rFonts w:ascii="Times New Roman" w:hAnsi="Times New Roman"/>
          <w:spacing w:val="12"/>
          <w:sz w:val="21"/>
          <w:szCs w:val="21"/>
        </w:rPr>
        <w:t>–</w:t>
      </w:r>
      <w:r w:rsidRPr="00753645">
        <w:rPr>
          <w:rFonts w:ascii="Times New Roman" w:hAnsi="Times New Roman"/>
          <w:spacing w:val="1"/>
          <w:sz w:val="21"/>
          <w:szCs w:val="21"/>
        </w:rPr>
        <w:t xml:space="preserve">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 w:rsidRPr="00753645">
        <w:rPr>
          <w:rFonts w:ascii="Times New Roman" w:hAnsi="Times New Roman"/>
          <w:spacing w:val="2"/>
          <w:sz w:val="21"/>
          <w:szCs w:val="21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4"/>
          <w:sz w:val="21"/>
          <w:szCs w:val="21"/>
        </w:rPr>
        <w:t>Общее имущество</w:t>
      </w:r>
      <w:r w:rsidR="00640BF1" w:rsidRPr="00753645">
        <w:rPr>
          <w:rFonts w:ascii="Times New Roman" w:hAnsi="Times New Roman"/>
          <w:b/>
          <w:bCs/>
          <w:spacing w:val="4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4"/>
          <w:sz w:val="21"/>
          <w:szCs w:val="21"/>
        </w:rPr>
        <w:t xml:space="preserve">имущество, находящееся в общей долевой </w:t>
      </w:r>
      <w:r w:rsidRPr="00753645">
        <w:rPr>
          <w:rFonts w:ascii="Times New Roman" w:hAnsi="Times New Roman"/>
          <w:spacing w:val="3"/>
          <w:sz w:val="21"/>
          <w:szCs w:val="21"/>
        </w:rPr>
        <w:t>собственности Заказчиков жилых и нежилых помещений, предназначенное для обслуживания, использования и доступа к помещениям, т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есно связанное с ними назначением. 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spacing w:val="2"/>
          <w:sz w:val="21"/>
          <w:szCs w:val="21"/>
        </w:rPr>
        <w:t xml:space="preserve">В состав Общего имущества входят обслуживающие более одного помещения в </w:t>
      </w:r>
      <w:r w:rsidRPr="00753645">
        <w:rPr>
          <w:rFonts w:ascii="Times New Roman" w:hAnsi="Times New Roman"/>
          <w:spacing w:val="4"/>
          <w:sz w:val="21"/>
          <w:szCs w:val="21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 w:rsidRPr="00753645">
        <w:rPr>
          <w:rFonts w:ascii="Times New Roman" w:hAnsi="Times New Roman"/>
          <w:spacing w:val="1"/>
          <w:sz w:val="21"/>
          <w:szCs w:val="2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 w:rsidRPr="00753645">
        <w:rPr>
          <w:rFonts w:ascii="Times New Roman" w:hAnsi="Times New Roman"/>
          <w:spacing w:val="5"/>
          <w:sz w:val="21"/>
          <w:szCs w:val="21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 w:rsidRPr="00753645">
        <w:rPr>
          <w:rFonts w:ascii="Times New Roman" w:hAnsi="Times New Roman"/>
          <w:spacing w:val="1"/>
          <w:sz w:val="21"/>
          <w:szCs w:val="2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 w:rsidRPr="00753645">
        <w:rPr>
          <w:rFonts w:ascii="Times New Roman" w:hAnsi="Times New Roman"/>
          <w:spacing w:val="-2"/>
          <w:sz w:val="21"/>
          <w:szCs w:val="21"/>
        </w:rPr>
        <w:t>участке.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12"/>
          <w:sz w:val="21"/>
          <w:szCs w:val="21"/>
        </w:rPr>
        <w:t>Многоквартирный дом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 – единый комплекс недвижимого имущества, расположенный по адресу: </w:t>
      </w:r>
      <w:r w:rsidR="0060450E" w:rsidRPr="00753645">
        <w:rPr>
          <w:rFonts w:ascii="Times New Roman" w:hAnsi="Times New Roman"/>
          <w:b/>
          <w:i/>
          <w:spacing w:val="12"/>
          <w:sz w:val="21"/>
          <w:szCs w:val="21"/>
        </w:rPr>
        <w:t>г.</w:t>
      </w:r>
      <w:r w:rsidRPr="00753645">
        <w:rPr>
          <w:rFonts w:ascii="Times New Roman" w:hAnsi="Times New Roman"/>
          <w:b/>
          <w:i/>
          <w:spacing w:val="12"/>
          <w:sz w:val="21"/>
          <w:szCs w:val="21"/>
        </w:rPr>
        <w:t xml:space="preserve"> Санкт-Петербург, </w:t>
      </w:r>
      <w:r w:rsidR="00271F9B">
        <w:rPr>
          <w:rFonts w:ascii="Times New Roman" w:hAnsi="Times New Roman"/>
          <w:b/>
          <w:i/>
          <w:spacing w:val="12"/>
          <w:sz w:val="21"/>
          <w:szCs w:val="21"/>
        </w:rPr>
        <w:t xml:space="preserve">ул. Адмирала </w:t>
      </w:r>
      <w:proofErr w:type="spellStart"/>
      <w:r w:rsidR="00271F9B">
        <w:rPr>
          <w:rFonts w:ascii="Times New Roman" w:hAnsi="Times New Roman"/>
          <w:b/>
          <w:i/>
          <w:spacing w:val="12"/>
          <w:sz w:val="21"/>
          <w:szCs w:val="21"/>
        </w:rPr>
        <w:t>Черокова</w:t>
      </w:r>
      <w:proofErr w:type="spellEnd"/>
      <w:r w:rsidR="0060450E" w:rsidRPr="00753645">
        <w:rPr>
          <w:rFonts w:ascii="Times New Roman" w:hAnsi="Times New Roman"/>
          <w:b/>
          <w:i/>
          <w:sz w:val="21"/>
          <w:szCs w:val="21"/>
        </w:rPr>
        <w:t>, дом</w:t>
      </w:r>
      <w:r w:rsidR="004304B2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271F9B">
        <w:rPr>
          <w:rFonts w:ascii="Times New Roman" w:hAnsi="Times New Roman"/>
          <w:b/>
          <w:i/>
          <w:sz w:val="21"/>
          <w:szCs w:val="21"/>
        </w:rPr>
        <w:t>18</w:t>
      </w:r>
      <w:r w:rsidR="00BF35FF" w:rsidRPr="00753645">
        <w:rPr>
          <w:rFonts w:ascii="Times New Roman" w:hAnsi="Times New Roman"/>
          <w:b/>
          <w:i/>
          <w:sz w:val="21"/>
          <w:szCs w:val="21"/>
        </w:rPr>
        <w:t xml:space="preserve">, корп. </w:t>
      </w:r>
      <w:r w:rsidR="00271F9B">
        <w:rPr>
          <w:rFonts w:ascii="Times New Roman" w:hAnsi="Times New Roman"/>
          <w:b/>
          <w:i/>
          <w:sz w:val="21"/>
          <w:szCs w:val="21"/>
        </w:rPr>
        <w:t>1</w:t>
      </w:r>
      <w:r w:rsidR="0060450E" w:rsidRPr="00753645">
        <w:rPr>
          <w:rFonts w:ascii="Times New Roman" w:hAnsi="Times New Roman"/>
          <w:b/>
          <w:i/>
          <w:sz w:val="21"/>
          <w:szCs w:val="21"/>
        </w:rPr>
        <w:t xml:space="preserve">, </w:t>
      </w:r>
      <w:r w:rsidRPr="00753645">
        <w:rPr>
          <w:rFonts w:ascii="Times New Roman" w:hAnsi="Times New Roman"/>
          <w:spacing w:val="2"/>
          <w:sz w:val="21"/>
          <w:szCs w:val="21"/>
        </w:rPr>
        <w:t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Заказчиков.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7"/>
          <w:sz w:val="21"/>
          <w:szCs w:val="21"/>
        </w:rPr>
        <w:t>Заказчик</w:t>
      </w:r>
      <w:r w:rsidR="00640BF1" w:rsidRPr="00753645">
        <w:rPr>
          <w:rFonts w:ascii="Times New Roman" w:hAnsi="Times New Roman"/>
          <w:b/>
          <w:bCs/>
          <w:spacing w:val="7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7"/>
          <w:sz w:val="21"/>
          <w:szCs w:val="21"/>
        </w:rPr>
        <w:t xml:space="preserve">Собственник жилого и/или нежилого помещения в многоквартирном доме, имеющий право на долю в общей </w:t>
      </w:r>
      <w:r w:rsidRPr="00753645">
        <w:rPr>
          <w:rFonts w:ascii="Times New Roman" w:hAnsi="Times New Roman"/>
          <w:spacing w:val="2"/>
          <w:sz w:val="21"/>
          <w:szCs w:val="21"/>
        </w:rPr>
        <w:t>собственности на Общее имущество в многоквартирном доме.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2"/>
          <w:sz w:val="21"/>
          <w:szCs w:val="21"/>
        </w:rPr>
        <w:t>Потребитель</w:t>
      </w:r>
      <w:r w:rsidR="00640BF1" w:rsidRPr="00753645">
        <w:rPr>
          <w:rFonts w:ascii="Times New Roman" w:hAnsi="Times New Roman"/>
          <w:b/>
          <w:bCs/>
          <w:spacing w:val="2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Заказчик и/или наниматель помещения, у которого имеются отвечающие установленным техническим требованиям </w:t>
      </w:r>
      <w:proofErr w:type="spellStart"/>
      <w:r w:rsidRPr="00753645">
        <w:rPr>
          <w:rFonts w:ascii="Times New Roman" w:hAnsi="Times New Roman"/>
          <w:spacing w:val="1"/>
          <w:sz w:val="21"/>
          <w:szCs w:val="21"/>
        </w:rPr>
        <w:t>энергопринимающие</w:t>
      </w:r>
      <w:proofErr w:type="spellEnd"/>
      <w:r w:rsidRPr="00753645">
        <w:rPr>
          <w:rFonts w:ascii="Times New Roman" w:hAnsi="Times New Roman"/>
          <w:spacing w:val="1"/>
          <w:sz w:val="21"/>
          <w:szCs w:val="21"/>
        </w:rPr>
        <w:t xml:space="preserve"> устройства, присоединенные к сетям </w:t>
      </w:r>
      <w:proofErr w:type="spellStart"/>
      <w:r w:rsidRPr="00753645">
        <w:rPr>
          <w:rFonts w:ascii="Times New Roman" w:hAnsi="Times New Roman"/>
          <w:spacing w:val="1"/>
          <w:sz w:val="21"/>
          <w:szCs w:val="21"/>
        </w:rPr>
        <w:t>Ресурсоснабжающей</w:t>
      </w:r>
      <w:proofErr w:type="spellEnd"/>
      <w:r w:rsidRPr="00753645">
        <w:rPr>
          <w:rFonts w:ascii="Times New Roman" w:hAnsi="Times New Roman"/>
          <w:spacing w:val="1"/>
          <w:sz w:val="21"/>
          <w:szCs w:val="21"/>
        </w:rPr>
        <w:t xml:space="preserve"> организации, и другое необходимое оборудование.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2"/>
          <w:sz w:val="21"/>
          <w:szCs w:val="21"/>
        </w:rPr>
        <w:t>Коммунальные услуги</w:t>
      </w:r>
      <w:r w:rsidR="00640BF1" w:rsidRPr="00753645">
        <w:rPr>
          <w:rFonts w:ascii="Times New Roman" w:hAnsi="Times New Roman"/>
          <w:b/>
          <w:bCs/>
          <w:spacing w:val="2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 w:rsidRPr="00753645">
        <w:rPr>
          <w:rFonts w:ascii="Times New Roman" w:hAnsi="Times New Roman"/>
          <w:spacing w:val="3"/>
          <w:sz w:val="21"/>
          <w:szCs w:val="21"/>
        </w:rPr>
        <w:t>газоснабжения, отопления.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2"/>
          <w:sz w:val="21"/>
          <w:szCs w:val="21"/>
        </w:rPr>
        <w:t xml:space="preserve">Содержание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2"/>
          <w:sz w:val="21"/>
          <w:szCs w:val="21"/>
        </w:rPr>
        <w:t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Заказчика и нормами действующего законодательства РФ.</w:t>
      </w:r>
    </w:p>
    <w:p w:rsidR="00F86F78" w:rsidRPr="00753645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>Текущий ремонт</w:t>
      </w:r>
      <w:r w:rsidR="00640BF1" w:rsidRPr="00753645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3"/>
          <w:sz w:val="21"/>
          <w:szCs w:val="21"/>
        </w:rPr>
        <w:t xml:space="preserve">ремонт Общего имущества в многоквартирном доме, общих коммуникаций, технических устройств и технических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помещений в многоквартирном доме, объектов придомовой территории в соответствии с требованиями Заказчика и </w:t>
      </w:r>
      <w:r w:rsidRPr="00753645">
        <w:rPr>
          <w:rFonts w:ascii="Times New Roman" w:hAnsi="Times New Roman"/>
          <w:spacing w:val="3"/>
          <w:sz w:val="21"/>
          <w:szCs w:val="21"/>
        </w:rPr>
        <w:t>нормами действующего законодательства РФ.</w:t>
      </w:r>
    </w:p>
    <w:p w:rsidR="00F86F78" w:rsidRPr="00753645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4"/>
          <w:sz w:val="21"/>
          <w:szCs w:val="21"/>
        </w:rPr>
        <w:t>Капитальный ремонт</w:t>
      </w:r>
      <w:r w:rsidR="00640BF1" w:rsidRPr="00753645">
        <w:rPr>
          <w:rFonts w:ascii="Times New Roman" w:hAnsi="Times New Roman"/>
          <w:b/>
          <w:bCs/>
          <w:spacing w:val="4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4"/>
          <w:sz w:val="21"/>
          <w:szCs w:val="21"/>
        </w:rPr>
        <w:t xml:space="preserve">ремонт Общего имущества с целью восстановления его ресурса при необходимости с заменой конструктивных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F86F78" w:rsidRPr="00753645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4"/>
          <w:sz w:val="21"/>
          <w:szCs w:val="21"/>
        </w:rPr>
        <w:t>Плата за содержание и ремонт жилого помещения для Заказчика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4"/>
          <w:sz w:val="21"/>
          <w:szCs w:val="21"/>
        </w:rPr>
        <w:t xml:space="preserve">платеж, взимаемый с Заказчика за исполнение обязательств,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предусмотренных п.3.1. настоящего Договора, по управлению многоквартирным домом, содержанию и текущему ремонту Общего имущества. В случае принятия Заказчиками решения о проведении Капитального ремонта и установления перечня работ по капитальному </w:t>
      </w:r>
      <w:r w:rsidRPr="00753645">
        <w:rPr>
          <w:rFonts w:ascii="Times New Roman" w:hAnsi="Times New Roman"/>
          <w:spacing w:val="4"/>
          <w:sz w:val="21"/>
          <w:szCs w:val="21"/>
        </w:rPr>
        <w:t>ремонту и сроков их проведения, а также размера платы за капитальный ремонт для каждого Заказчика, в плату за содержание и ремонт п</w:t>
      </w:r>
      <w:r w:rsidRPr="00753645">
        <w:rPr>
          <w:rFonts w:ascii="Times New Roman" w:hAnsi="Times New Roman"/>
          <w:spacing w:val="2"/>
          <w:sz w:val="21"/>
          <w:szCs w:val="21"/>
        </w:rPr>
        <w:t>омещения  дополнительно включается статья – «оплата за Капитальный ремонт».</w:t>
      </w:r>
    </w:p>
    <w:p w:rsidR="00F86F78" w:rsidRPr="00753645" w:rsidRDefault="00F86F78" w:rsidP="00901CD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-10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2"/>
          <w:sz w:val="21"/>
          <w:szCs w:val="21"/>
        </w:rPr>
        <w:t>Плата за коммунальные услуги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 – платеж, взимаемый с Заказчика за потребленные коммунальные услуги, </w:t>
      </w:r>
      <w:r w:rsidRPr="00753645">
        <w:rPr>
          <w:rFonts w:ascii="Times New Roman" w:hAnsi="Times New Roman"/>
          <w:spacing w:val="-10"/>
          <w:sz w:val="21"/>
          <w:szCs w:val="21"/>
        </w:rPr>
        <w:t xml:space="preserve">определенный исходя из показаний приборов учета установленных в помещении Заказчика, а при их отсутствии исходя из нормативов потребления Коммунальных услуг. </w:t>
      </w:r>
    </w:p>
    <w:p w:rsidR="00F86F78" w:rsidRPr="00753645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>Плата за помещение</w:t>
      </w:r>
      <w:r w:rsidRPr="00753645">
        <w:rPr>
          <w:rFonts w:ascii="Times New Roman" w:hAnsi="Times New Roman"/>
          <w:spacing w:val="3"/>
          <w:sz w:val="21"/>
          <w:szCs w:val="21"/>
        </w:rPr>
        <w:t xml:space="preserve"> – плата включающая в себя: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  <w:sz w:val="21"/>
          <w:szCs w:val="21"/>
        </w:rPr>
      </w:pPr>
      <w:r w:rsidRPr="00753645">
        <w:rPr>
          <w:rFonts w:ascii="Times New Roman" w:hAnsi="Times New Roman"/>
          <w:spacing w:val="3"/>
          <w:sz w:val="21"/>
          <w:szCs w:val="21"/>
        </w:rPr>
        <w:t>- плату за содержание и ремонт помещения;</w:t>
      </w:r>
    </w:p>
    <w:p w:rsidR="00F86F78" w:rsidRPr="00753645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spacing w:val="3"/>
          <w:sz w:val="21"/>
          <w:szCs w:val="21"/>
        </w:rPr>
        <w:t>- плату за коммунальные услуги.</w:t>
      </w:r>
    </w:p>
    <w:p w:rsidR="00F86F78" w:rsidRPr="00753645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1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 xml:space="preserve">Доля участия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3"/>
          <w:sz w:val="21"/>
          <w:szCs w:val="21"/>
        </w:rPr>
        <w:t xml:space="preserve">доля Заказчика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общем собрании Заказчиков. Доля участия Заказчика рассчитывается как соотношение общей площади принадлежащей Заказчику помещения к общей площади всех жилых и нежилых помещений в многоквартирном доме, не включая площадь помещений, относящихся к </w:t>
      </w:r>
      <w:r w:rsidRPr="00753645">
        <w:rPr>
          <w:rFonts w:ascii="Times New Roman" w:hAnsi="Times New Roman"/>
          <w:spacing w:val="1"/>
          <w:sz w:val="21"/>
          <w:szCs w:val="21"/>
        </w:rPr>
        <w:t>Общему имуществу.</w:t>
      </w:r>
    </w:p>
    <w:p w:rsidR="00F86F78" w:rsidRPr="00753645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8"/>
          <w:sz w:val="21"/>
          <w:szCs w:val="21"/>
        </w:rPr>
        <w:t>Управление многоквартирным домом</w:t>
      </w:r>
      <w:r w:rsidR="00016A53" w:rsidRPr="00753645">
        <w:rPr>
          <w:rFonts w:ascii="Times New Roman" w:hAnsi="Times New Roman"/>
          <w:b/>
          <w:bCs/>
          <w:spacing w:val="8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8"/>
          <w:sz w:val="21"/>
          <w:szCs w:val="21"/>
        </w:rPr>
        <w:t xml:space="preserve">совершение юридически значимых и иных действий, направленных на обеспечение </w:t>
      </w:r>
      <w:r w:rsidRPr="00753645">
        <w:rPr>
          <w:rFonts w:ascii="Times New Roman" w:hAnsi="Times New Roman"/>
          <w:spacing w:val="2"/>
          <w:sz w:val="21"/>
          <w:szCs w:val="21"/>
        </w:rPr>
        <w:t>содержания, текущего и Капитального ремонта и организацию обеспечения Потребителей коммунальными и прочими услугами в интересах Заказчиков помещений.</w:t>
      </w:r>
    </w:p>
    <w:p w:rsidR="00F86F78" w:rsidRPr="00753645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  <w:sz w:val="21"/>
          <w:szCs w:val="21"/>
        </w:rPr>
      </w:pPr>
      <w:proofErr w:type="spellStart"/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lastRenderedPageBreak/>
        <w:t>Ресурсоснабжающие</w:t>
      </w:r>
      <w:proofErr w:type="spellEnd"/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 xml:space="preserve"> организации</w:t>
      </w:r>
      <w:r w:rsidR="00016A53" w:rsidRPr="00753645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3"/>
          <w:sz w:val="21"/>
          <w:szCs w:val="21"/>
        </w:rPr>
        <w:t>организации, предоставляющие коммунальные услуги Потребителям.</w:t>
      </w:r>
    </w:p>
    <w:p w:rsidR="00F86F78" w:rsidRPr="00753645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5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5"/>
          <w:sz w:val="21"/>
          <w:szCs w:val="21"/>
        </w:rPr>
        <w:t>Обслуживающие организации</w:t>
      </w:r>
      <w:r w:rsidR="00016A53" w:rsidRPr="00753645">
        <w:rPr>
          <w:rFonts w:ascii="Times New Roman" w:hAnsi="Times New Roman"/>
          <w:b/>
          <w:bCs/>
          <w:spacing w:val="5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5"/>
          <w:sz w:val="21"/>
          <w:szCs w:val="21"/>
        </w:rPr>
        <w:t xml:space="preserve">организации, выполняющие и оказывающие работы и услуги по содержанию и ремонту общего имущества </w:t>
      </w:r>
      <w:r w:rsidR="00016A53" w:rsidRPr="00753645">
        <w:rPr>
          <w:rFonts w:ascii="Times New Roman" w:hAnsi="Times New Roman"/>
          <w:spacing w:val="5"/>
          <w:sz w:val="21"/>
          <w:szCs w:val="21"/>
        </w:rPr>
        <w:t>многоквартирного дома</w:t>
      </w:r>
      <w:r w:rsidRPr="00753645">
        <w:rPr>
          <w:rFonts w:ascii="Times New Roman" w:hAnsi="Times New Roman"/>
          <w:spacing w:val="5"/>
          <w:sz w:val="21"/>
          <w:szCs w:val="21"/>
        </w:rPr>
        <w:t>.</w:t>
      </w:r>
    </w:p>
    <w:p w:rsidR="00F86F78" w:rsidRPr="00753645" w:rsidRDefault="00F86F78" w:rsidP="00901C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  <w:sz w:val="21"/>
          <w:szCs w:val="21"/>
        </w:rPr>
      </w:pPr>
      <w:r w:rsidRPr="00753645">
        <w:rPr>
          <w:rFonts w:ascii="Times New Roman" w:hAnsi="Times New Roman"/>
          <w:spacing w:val="-1"/>
          <w:sz w:val="21"/>
          <w:szCs w:val="2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F86F78" w:rsidRPr="00753645" w:rsidRDefault="00F86F78" w:rsidP="00A2368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640BF1" w:rsidRPr="00753645" w:rsidRDefault="00640BF1" w:rsidP="00A2368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886154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886154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C74906" w:rsidRPr="00753645" w:rsidRDefault="00F86F78" w:rsidP="00C74906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i/>
          <w:iCs/>
        </w:rPr>
        <w:br w:type="page"/>
      </w:r>
      <w:r w:rsidR="00C74906" w:rsidRPr="00753645">
        <w:rPr>
          <w:rFonts w:ascii="Times New Roman" w:hAnsi="Times New Roman"/>
          <w:b/>
          <w:i/>
          <w:color w:val="000000"/>
          <w:sz w:val="21"/>
          <w:szCs w:val="21"/>
        </w:rPr>
        <w:lastRenderedPageBreak/>
        <w:t>Приложение № 2</w:t>
      </w:r>
    </w:p>
    <w:p w:rsidR="00C74906" w:rsidRPr="00753645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</w:rPr>
      </w:pPr>
      <w:r w:rsidRPr="00753645">
        <w:rPr>
          <w:rFonts w:ascii="Times New Roman" w:hAnsi="Times New Roman"/>
          <w:color w:val="000000"/>
          <w:sz w:val="21"/>
          <w:szCs w:val="21"/>
        </w:rPr>
        <w:t>к Договору управления многоквартирным домом</w:t>
      </w:r>
    </w:p>
    <w:p w:rsidR="00C74906" w:rsidRPr="00753645" w:rsidRDefault="00901763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№ ____</w:t>
      </w:r>
      <w:r w:rsidR="00223B89" w:rsidRPr="00753645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от «____»___________</w:t>
      </w:r>
      <w:r w:rsidR="00C74906" w:rsidRPr="00753645">
        <w:rPr>
          <w:rFonts w:ascii="Times New Roman" w:hAnsi="Times New Roman"/>
          <w:color w:val="000000"/>
          <w:sz w:val="21"/>
          <w:szCs w:val="21"/>
        </w:rPr>
        <w:t xml:space="preserve"> 20__ г.</w:t>
      </w: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5961A9" w:rsidRDefault="00901763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 xml:space="preserve">многоквартирного дома </w:t>
      </w:r>
      <w:r w:rsidR="005961A9">
        <w:rPr>
          <w:rFonts w:ascii="Times New Roman" w:hAnsi="Times New Roman"/>
          <w:b/>
          <w:color w:val="000000" w:themeColor="text1"/>
          <w:sz w:val="21"/>
          <w:szCs w:val="21"/>
        </w:rPr>
        <w:t>по адресу:</w:t>
      </w:r>
      <w:r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="005961A9">
        <w:rPr>
          <w:rFonts w:ascii="Times New Roman" w:hAnsi="Times New Roman"/>
          <w:b/>
          <w:color w:val="000000" w:themeColor="text1"/>
          <w:sz w:val="21"/>
          <w:szCs w:val="21"/>
        </w:rPr>
        <w:t xml:space="preserve">Санкт-Петербург, </w:t>
      </w:r>
      <w:r w:rsidR="00271F9B">
        <w:rPr>
          <w:rFonts w:ascii="Times New Roman" w:hAnsi="Times New Roman"/>
          <w:b/>
          <w:color w:val="000000" w:themeColor="text1"/>
          <w:sz w:val="21"/>
          <w:szCs w:val="21"/>
        </w:rPr>
        <w:t xml:space="preserve">ул. Адмирала </w:t>
      </w:r>
      <w:proofErr w:type="spellStart"/>
      <w:r w:rsidR="00271F9B">
        <w:rPr>
          <w:rFonts w:ascii="Times New Roman" w:hAnsi="Times New Roman"/>
          <w:b/>
          <w:color w:val="000000" w:themeColor="text1"/>
          <w:sz w:val="21"/>
          <w:szCs w:val="21"/>
        </w:rPr>
        <w:t>Черокова</w:t>
      </w:r>
      <w:proofErr w:type="spellEnd"/>
      <w:r w:rsidR="005961A9">
        <w:rPr>
          <w:rFonts w:ascii="Times New Roman" w:hAnsi="Times New Roman"/>
          <w:b/>
          <w:color w:val="000000" w:themeColor="text1"/>
          <w:sz w:val="21"/>
          <w:szCs w:val="21"/>
        </w:rPr>
        <w:t xml:space="preserve">, дом </w:t>
      </w:r>
      <w:r w:rsidR="00271F9B">
        <w:rPr>
          <w:rFonts w:ascii="Times New Roman" w:hAnsi="Times New Roman"/>
          <w:b/>
          <w:color w:val="000000" w:themeColor="text1"/>
          <w:sz w:val="21"/>
          <w:szCs w:val="21"/>
        </w:rPr>
        <w:t>18</w:t>
      </w:r>
      <w:r w:rsidR="00BF35FF">
        <w:rPr>
          <w:rFonts w:ascii="Times New Roman" w:hAnsi="Times New Roman"/>
          <w:b/>
          <w:color w:val="000000" w:themeColor="text1"/>
          <w:sz w:val="21"/>
          <w:szCs w:val="21"/>
        </w:rPr>
        <w:t xml:space="preserve">, корп. </w:t>
      </w:r>
      <w:r w:rsidR="00271F9B">
        <w:rPr>
          <w:rFonts w:ascii="Times New Roman" w:hAnsi="Times New Roman"/>
          <w:b/>
          <w:color w:val="000000" w:themeColor="text1"/>
          <w:sz w:val="21"/>
          <w:szCs w:val="21"/>
        </w:rPr>
        <w:t>1</w:t>
      </w:r>
    </w:p>
    <w:tbl>
      <w:tblPr>
        <w:tblStyle w:val="1"/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2693"/>
        <w:gridCol w:w="2121"/>
      </w:tblGrid>
      <w:tr w:rsidR="00753645" w:rsidRPr="003E1FAC" w:rsidTr="002A225B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5" w:rsidRPr="003E1FAC" w:rsidRDefault="00753645" w:rsidP="00753645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3E1FAC">
              <w:rPr>
                <w:b/>
                <w:sz w:val="21"/>
                <w:szCs w:val="21"/>
                <w:lang w:eastAsia="en-US"/>
              </w:rPr>
              <w:t>№</w:t>
            </w:r>
          </w:p>
          <w:p w:rsidR="00753645" w:rsidRPr="003E1FAC" w:rsidRDefault="00753645" w:rsidP="00753645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3E1FAC">
              <w:rPr>
                <w:b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45" w:rsidRPr="003E1FAC" w:rsidRDefault="00753645" w:rsidP="00753645">
            <w:pPr>
              <w:spacing w:after="0" w:line="240" w:lineRule="auto"/>
              <w:jc w:val="center"/>
              <w:rPr>
                <w:b/>
                <w:sz w:val="10"/>
                <w:szCs w:val="10"/>
                <w:lang w:eastAsia="en-US"/>
              </w:rPr>
            </w:pPr>
          </w:p>
          <w:p w:rsidR="00753645" w:rsidRPr="003E1FAC" w:rsidRDefault="00753645" w:rsidP="00753645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3E1FAC">
              <w:rPr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45" w:rsidRPr="003E1FAC" w:rsidRDefault="00753645" w:rsidP="00753645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3E1FAC">
              <w:rPr>
                <w:b/>
                <w:sz w:val="21"/>
                <w:szCs w:val="21"/>
                <w:lang w:eastAsia="en-US"/>
              </w:rPr>
              <w:t>№ помещения по справке ПИБ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23" w:rsidRPr="003E1FAC" w:rsidRDefault="009E6E23" w:rsidP="00753645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3E1FAC">
              <w:rPr>
                <w:b/>
                <w:sz w:val="21"/>
                <w:szCs w:val="21"/>
                <w:lang w:eastAsia="en-US"/>
              </w:rPr>
              <w:t xml:space="preserve">Кол-во, </w:t>
            </w:r>
          </w:p>
          <w:p w:rsidR="00753645" w:rsidRPr="003E1FAC" w:rsidRDefault="009E6E23" w:rsidP="009E6E23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3E1FAC">
              <w:rPr>
                <w:b/>
                <w:sz w:val="21"/>
                <w:szCs w:val="21"/>
                <w:lang w:eastAsia="en-US"/>
              </w:rPr>
              <w:t>(</w:t>
            </w:r>
            <w:r w:rsidRPr="003E1FAC">
              <w:rPr>
                <w:b/>
                <w:sz w:val="21"/>
                <w:szCs w:val="21"/>
                <w:lang w:val="en-US" w:eastAsia="en-US"/>
              </w:rPr>
              <w:t>S</w:t>
            </w:r>
            <w:r w:rsidRPr="003E1FAC">
              <w:rPr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753645" w:rsidRPr="003E1FAC">
              <w:rPr>
                <w:b/>
                <w:sz w:val="21"/>
                <w:szCs w:val="21"/>
                <w:lang w:eastAsia="en-US"/>
              </w:rPr>
              <w:t>кв.м</w:t>
            </w:r>
            <w:proofErr w:type="spellEnd"/>
            <w:r w:rsidRPr="003E1FAC">
              <w:rPr>
                <w:b/>
                <w:sz w:val="21"/>
                <w:szCs w:val="21"/>
                <w:lang w:eastAsia="en-US"/>
              </w:rPr>
              <w:t>)</w:t>
            </w:r>
          </w:p>
        </w:tc>
      </w:tr>
      <w:tr w:rsidR="004304B2" w:rsidRPr="003E1FAC" w:rsidTr="00D011BB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B2" w:rsidRPr="003E1FAC" w:rsidRDefault="00F31425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B2" w:rsidRPr="003E1FAC" w:rsidRDefault="002B1056" w:rsidP="004304B2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ИТП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B2" w:rsidRPr="003E1FAC" w:rsidRDefault="002B1056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  <w:r w:rsidR="009A08F5" w:rsidRPr="003E1FAC">
              <w:rPr>
                <w:sz w:val="21"/>
                <w:szCs w:val="21"/>
                <w:lang w:eastAsia="en-US"/>
              </w:rPr>
              <w:t>-Н</w:t>
            </w:r>
            <w:r w:rsidRPr="003E1FAC">
              <w:rPr>
                <w:sz w:val="21"/>
                <w:szCs w:val="21"/>
                <w:lang w:eastAsia="en-US"/>
              </w:rPr>
              <w:t>, 2-Н, 8-Н, 9-Н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B2" w:rsidRPr="003E1FAC" w:rsidRDefault="002B1056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</w:t>
            </w:r>
          </w:p>
        </w:tc>
      </w:tr>
      <w:tr w:rsidR="009A08F5" w:rsidRPr="003E1FAC" w:rsidTr="00D011BB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F5" w:rsidRPr="003E1FAC" w:rsidRDefault="00F31425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F5" w:rsidRPr="003E1FAC" w:rsidRDefault="002B1056" w:rsidP="004304B2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Водомерный узел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F5" w:rsidRPr="003E1FAC" w:rsidRDefault="0016095E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</w:t>
            </w:r>
            <w:r w:rsidR="009A08F5" w:rsidRPr="003E1FAC">
              <w:rPr>
                <w:sz w:val="21"/>
                <w:szCs w:val="21"/>
                <w:lang w:eastAsia="en-US"/>
              </w:rPr>
              <w:t>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F5" w:rsidRPr="003E1FAC" w:rsidRDefault="009A08F5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753645" w:rsidRPr="003E1FAC" w:rsidTr="002A225B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5" w:rsidRPr="003E1FAC" w:rsidRDefault="00F31425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5" w:rsidRPr="003E1FAC" w:rsidRDefault="0016095E" w:rsidP="00753645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Ввод 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электрокабеля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5" w:rsidRPr="003E1FAC" w:rsidRDefault="0016095E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</w:t>
            </w:r>
            <w:r w:rsidR="00753645" w:rsidRPr="003E1FAC">
              <w:rPr>
                <w:sz w:val="21"/>
                <w:szCs w:val="21"/>
                <w:lang w:eastAsia="en-US"/>
              </w:rPr>
              <w:t>-Н</w:t>
            </w:r>
            <w:r w:rsidRPr="003E1FAC">
              <w:rPr>
                <w:sz w:val="21"/>
                <w:szCs w:val="21"/>
                <w:lang w:eastAsia="en-US"/>
              </w:rPr>
              <w:t>, 10-Н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5" w:rsidRPr="003E1FAC" w:rsidRDefault="0016095E" w:rsidP="009E6E2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</w:t>
            </w:r>
          </w:p>
        </w:tc>
      </w:tr>
      <w:tr w:rsidR="0016095E" w:rsidRPr="003E1FAC" w:rsidTr="00BD71F3">
        <w:trPr>
          <w:trHeight w:val="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3E1FAC">
              <w:rPr>
                <w:sz w:val="21"/>
                <w:szCs w:val="21"/>
                <w:lang w:eastAsia="en-US"/>
              </w:rPr>
              <w:t>Мусоросборная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камера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16095E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12-Н, 16-Н, 20-Н, 24-Н</w:t>
            </w:r>
            <w:r w:rsidR="00550665" w:rsidRPr="003E1FAC">
              <w:rPr>
                <w:sz w:val="21"/>
                <w:szCs w:val="21"/>
                <w:lang w:eastAsia="en-US"/>
              </w:rPr>
              <w:t>,</w:t>
            </w:r>
          </w:p>
          <w:p w:rsidR="0016095E" w:rsidRPr="003E1FAC" w:rsidRDefault="0016095E" w:rsidP="0016095E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28-Н, 29-Н, 30-Н, 31-Н,</w:t>
            </w:r>
          </w:p>
          <w:p w:rsidR="0016095E" w:rsidRPr="003E1FAC" w:rsidRDefault="0016095E" w:rsidP="0016095E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32-Н, 33-Н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16095E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Колясочная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16095E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13-Н, 17-Н, 21-Н, 26-Н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</w:t>
            </w:r>
          </w:p>
        </w:tc>
      </w:tr>
      <w:tr w:rsidR="0016095E" w:rsidRPr="003E1FAC" w:rsidTr="002A225B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B127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3E1FAC">
              <w:rPr>
                <w:sz w:val="21"/>
                <w:szCs w:val="21"/>
                <w:lang w:eastAsia="en-US"/>
              </w:rPr>
              <w:t>Электрощитовая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25-Н, 35-Н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5E" w:rsidRPr="003E1FAC" w:rsidRDefault="0016095E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</w:t>
            </w:r>
          </w:p>
        </w:tc>
      </w:tr>
      <w:tr w:rsidR="00550665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550665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Кладовая уборочного инвентаря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55066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7-Н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550665" w:rsidRPr="003E1FAC" w:rsidTr="002A225B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127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Помещение ТСЖ, диспетчерская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55066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22-Н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75364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550665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D011BB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Кладовая люминесцентных ламп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3E1FAC">
              <w:rPr>
                <w:sz w:val="21"/>
                <w:szCs w:val="21"/>
                <w:lang w:val="en-US" w:eastAsia="en-US"/>
              </w:rPr>
              <w:t>1</w:t>
            </w:r>
          </w:p>
        </w:tc>
      </w:tr>
      <w:tr w:rsidR="00550665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D011BB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Насосная пожаротушения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6-Н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550665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D011BB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Кладовая ламп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34-Н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550665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D011BB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Техническое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550665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36-Н, 38-Н, 40-Н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550665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D011BB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Машинное отделение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37-Н, 39-Н, 41-Н, 42-Н,</w:t>
            </w:r>
          </w:p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44-Н, 46-Н, 48-Н, 49-Н,</w:t>
            </w:r>
          </w:p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51-Н, 53-Н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550665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550665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9A261C" w:rsidP="00BD7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3E1FAC">
              <w:rPr>
                <w:sz w:val="21"/>
                <w:szCs w:val="21"/>
                <w:lang w:eastAsia="en-US"/>
              </w:rPr>
              <w:t>Венткамера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9A261C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43</w:t>
            </w:r>
            <w:r w:rsidR="00550665" w:rsidRPr="003E1FAC">
              <w:rPr>
                <w:sz w:val="21"/>
                <w:szCs w:val="21"/>
                <w:lang w:eastAsia="en-US"/>
              </w:rPr>
              <w:t>-Н</w:t>
            </w:r>
            <w:r w:rsidRPr="003E1FAC">
              <w:rPr>
                <w:sz w:val="21"/>
                <w:szCs w:val="21"/>
                <w:lang w:eastAsia="en-US"/>
              </w:rPr>
              <w:t>, 45-Н, 47-Н, 50-Н,</w:t>
            </w:r>
          </w:p>
          <w:p w:rsidR="009A261C" w:rsidRPr="003E1FAC" w:rsidRDefault="009A261C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52-Н, 54-Н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65" w:rsidRPr="003E1FAC" w:rsidRDefault="009A261C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9A261C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9A261C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9A261C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Лестничная клетка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9A261C" w:rsidP="009A261C">
            <w:pPr>
              <w:spacing w:after="0" w:line="240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ЛК-1 - ЛК-10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9A261C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10 (</w:t>
            </w:r>
            <w:r w:rsidR="00CE4459" w:rsidRPr="003E1FAC">
              <w:rPr>
                <w:sz w:val="21"/>
                <w:szCs w:val="21"/>
                <w:lang w:eastAsia="en-US"/>
              </w:rPr>
              <w:t>12051,9)</w:t>
            </w:r>
          </w:p>
        </w:tc>
      </w:tr>
      <w:tr w:rsidR="009A261C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9A261C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CE445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CE445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1НЧ - 55-Н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9A261C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  <w:r w:rsidR="00CE4459" w:rsidRPr="003E1FAC">
              <w:rPr>
                <w:sz w:val="21"/>
                <w:szCs w:val="21"/>
                <w:lang w:eastAsia="en-US"/>
              </w:rPr>
              <w:t xml:space="preserve"> (2841,4)</w:t>
            </w:r>
          </w:p>
        </w:tc>
      </w:tr>
      <w:tr w:rsidR="009A261C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9A261C" w:rsidP="002D6BAF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CE445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Необорудованный технический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CE445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56НЧ – 68Н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1C" w:rsidRPr="003E1FAC" w:rsidRDefault="009A261C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  <w:r w:rsidR="00CE4459" w:rsidRPr="003E1FAC">
              <w:rPr>
                <w:sz w:val="21"/>
                <w:szCs w:val="21"/>
                <w:lang w:eastAsia="en-US"/>
              </w:rPr>
              <w:t xml:space="preserve"> (2600,2)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835A0A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Водомерный узел, насосная станция АПТ автостоянки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4)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ИТП автостоянки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7)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Вытяжная 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венткамера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9)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Приточная 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венткамера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10, 11)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Техническое помещение ВК автостоянки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835A0A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12)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3E1FAC">
              <w:rPr>
                <w:sz w:val="21"/>
                <w:szCs w:val="21"/>
                <w:lang w:eastAsia="en-US"/>
              </w:rPr>
              <w:t>Электрощитовая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Насосная станция АПТ автостоянки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17)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ИТП автостоянки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401DA7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23)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Вытяжная 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венткамера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401DA7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9, 21)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3E1FAC">
              <w:rPr>
                <w:sz w:val="21"/>
                <w:szCs w:val="21"/>
                <w:lang w:eastAsia="en-US"/>
              </w:rPr>
              <w:t>Венткамера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подпора воздуха автостоянки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401DA7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11, 12)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Приточная 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венткамера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401DA7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13, 14, 24)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Водомерный узел автостоянки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401DA7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22)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3E1FAC">
              <w:rPr>
                <w:sz w:val="21"/>
                <w:szCs w:val="21"/>
                <w:lang w:eastAsia="en-US"/>
              </w:rPr>
              <w:t>Электрощитовая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401DA7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Приточная 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венткамера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5)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Техническое помещение автостоянки №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6)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Водомерный узел, насосная станция АПТ автостоянки №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7)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Вытяжная 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венткамера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1-Н (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ч.п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>. 12, 13)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ИТП автостоянки №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E5116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2-Н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3E1FAC">
              <w:rPr>
                <w:sz w:val="21"/>
                <w:szCs w:val="21"/>
                <w:lang w:eastAsia="en-US"/>
              </w:rPr>
              <w:t>Электрощитовая</w:t>
            </w:r>
            <w:proofErr w:type="spellEnd"/>
            <w:r w:rsidRPr="003E1FAC">
              <w:rPr>
                <w:sz w:val="21"/>
                <w:szCs w:val="21"/>
                <w:lang w:eastAsia="en-US"/>
              </w:rPr>
              <w:t xml:space="preserve"> автостоянки №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3-Н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BD7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Внутридомовая система холодного  водоснабжения до границ эксплуатационной ответственности с собственником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с собственником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1</w:t>
            </w:r>
          </w:p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(ГВС закрытая схема)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1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Системы автоматизированной противопожарной </w:t>
            </w:r>
            <w:r w:rsidRPr="003E1FAC">
              <w:rPr>
                <w:sz w:val="21"/>
                <w:szCs w:val="21"/>
                <w:lang w:eastAsia="en-US"/>
              </w:rPr>
              <w:lastRenderedPageBreak/>
              <w:t xml:space="preserve">защиты (АППЗ), пожарной сигнализации, внутреннего пожарного водопровода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lastRenderedPageBreak/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CE445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1 (система «Рубеж»)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lastRenderedPageBreak/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CE445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«</w:t>
            </w:r>
            <w:r w:rsidRPr="003E1FAC">
              <w:rPr>
                <w:sz w:val="21"/>
                <w:szCs w:val="21"/>
                <w:lang w:val="en-US"/>
              </w:rPr>
              <w:t>OTIS</w:t>
            </w:r>
            <w:r w:rsidRPr="003E1FAC">
              <w:rPr>
                <w:sz w:val="21"/>
                <w:szCs w:val="21"/>
              </w:rPr>
              <w:t>»</w:t>
            </w: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E51169" w:rsidRPr="003E1FAC" w:rsidTr="00BD71F3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Система санкционированного доступа, до границ эксплуатационной ответственности с собственником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0971A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Система доступа «</w:t>
            </w:r>
            <w:proofErr w:type="spellStart"/>
            <w:r w:rsidRPr="003E1FAC">
              <w:rPr>
                <w:sz w:val="21"/>
                <w:szCs w:val="21"/>
                <w:lang w:val="en-US"/>
              </w:rPr>
              <w:t>Eltis</w:t>
            </w:r>
            <w:proofErr w:type="spellEnd"/>
            <w:r w:rsidRPr="003E1FAC">
              <w:rPr>
                <w:sz w:val="21"/>
                <w:szCs w:val="21"/>
              </w:rPr>
              <w:t>»</w:t>
            </w:r>
          </w:p>
        </w:tc>
      </w:tr>
      <w:tr w:rsidR="00E51169" w:rsidRPr="003E1FAC" w:rsidTr="00BD71F3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E51169" w:rsidRPr="003E1FAC" w:rsidTr="00BD71F3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Система «</w:t>
            </w:r>
            <w:proofErr w:type="spellStart"/>
            <w:r w:rsidRPr="003E1FAC">
              <w:rPr>
                <w:sz w:val="21"/>
                <w:szCs w:val="21"/>
              </w:rPr>
              <w:t>Кристал</w:t>
            </w:r>
            <w:proofErr w:type="spellEnd"/>
            <w:r w:rsidRPr="003E1FAC">
              <w:rPr>
                <w:sz w:val="21"/>
                <w:szCs w:val="21"/>
              </w:rPr>
              <w:t>»</w:t>
            </w:r>
          </w:p>
        </w:tc>
      </w:tr>
      <w:tr w:rsidR="00E51169" w:rsidRPr="003E1FAC" w:rsidTr="00CE4459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Система видеонаблюдения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E1FAC">
              <w:rPr>
                <w:sz w:val="21"/>
                <w:szCs w:val="21"/>
              </w:rPr>
              <w:t>1</w:t>
            </w:r>
          </w:p>
        </w:tc>
      </w:tr>
      <w:tr w:rsidR="00E51169" w:rsidRPr="003E1FAC" w:rsidTr="00CE4459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Мусоропроводы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val="en-US" w:eastAsia="en-US"/>
              </w:rPr>
              <w:t>10</w:t>
            </w:r>
            <w:r w:rsidRPr="003E1FAC">
              <w:rPr>
                <w:sz w:val="21"/>
                <w:szCs w:val="21"/>
                <w:lang w:eastAsia="en-US"/>
              </w:rPr>
              <w:t xml:space="preserve"> шт.</w:t>
            </w:r>
          </w:p>
        </w:tc>
      </w:tr>
      <w:tr w:rsidR="00E51169" w:rsidRPr="003E1FAC" w:rsidTr="00CE4459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3E1FAC">
              <w:rPr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51169" w:rsidRPr="003E1FAC" w:rsidTr="00CE4459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51169" w:rsidRPr="003E1FAC" w:rsidTr="002A225B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51169" w:rsidRPr="003E1FAC" w:rsidTr="002A225B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51169" w:rsidRPr="003E1FAC" w:rsidTr="002A225B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Default="00E51169" w:rsidP="00E5116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3E1FAC">
              <w:rPr>
                <w:sz w:val="21"/>
                <w:szCs w:val="21"/>
                <w:lang w:eastAsia="en-US"/>
              </w:rPr>
              <w:t>В соответствии с кадастровым паспортом</w:t>
            </w:r>
          </w:p>
          <w:p w:rsidR="006D6F01" w:rsidRPr="003E1FAC" w:rsidRDefault="006D6F01" w:rsidP="006D6F0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участок № </w:t>
            </w:r>
            <w:r w:rsidRPr="006D6F01">
              <w:rPr>
                <w:sz w:val="21"/>
                <w:szCs w:val="21"/>
                <w:lang w:eastAsia="en-US"/>
              </w:rPr>
              <w:t>78:40:8339:99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9" w:rsidRPr="003E1FAC" w:rsidRDefault="00E51169" w:rsidP="003F61F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p w:rsidR="00704E0E" w:rsidRPr="007634F1" w:rsidRDefault="00704E0E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53645" w:rsidTr="00767E4F">
        <w:tc>
          <w:tcPr>
            <w:tcW w:w="5211" w:type="dxa"/>
          </w:tcPr>
          <w:p w:rsidR="00753645" w:rsidRDefault="00753645" w:rsidP="00767E4F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753645" w:rsidRPr="00312D16" w:rsidRDefault="00753645" w:rsidP="00767E4F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753645" w:rsidRPr="007B5685" w:rsidRDefault="00753645" w:rsidP="00767E4F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753645" w:rsidRPr="007B5685" w:rsidRDefault="00753645" w:rsidP="00767E4F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753645" w:rsidRDefault="00753645" w:rsidP="00767E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886154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886154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753645" w:rsidRDefault="00753645" w:rsidP="00767E4F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753645" w:rsidRDefault="00753645" w:rsidP="00767E4F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753645" w:rsidRPr="00312D16" w:rsidRDefault="00753645" w:rsidP="00767E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753645" w:rsidRPr="00312D16" w:rsidRDefault="00753645" w:rsidP="00767E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3645" w:rsidRPr="00312D16" w:rsidRDefault="00753645" w:rsidP="00767E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53645" w:rsidRPr="00312D16" w:rsidRDefault="00753645" w:rsidP="00767E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53645" w:rsidRDefault="00753645" w:rsidP="00767E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753645" w:rsidRPr="002A225B" w:rsidRDefault="00753645" w:rsidP="00901763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b/>
                <w:spacing w:val="14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</w:tc>
      </w:tr>
    </w:tbl>
    <w:p w:rsidR="00F86F78" w:rsidRPr="00753645" w:rsidRDefault="00C74906" w:rsidP="00C74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16"/>
          <w:szCs w:val="16"/>
        </w:rPr>
        <w:br w:type="page"/>
      </w:r>
      <w:r w:rsidR="00F86F78" w:rsidRPr="00753645">
        <w:rPr>
          <w:rFonts w:ascii="Times New Roman" w:hAnsi="Times New Roman"/>
          <w:b/>
          <w:i/>
          <w:sz w:val="21"/>
          <w:szCs w:val="21"/>
        </w:rPr>
        <w:lastRenderedPageBreak/>
        <w:t>Приложение № 3</w:t>
      </w:r>
    </w:p>
    <w:p w:rsidR="000B6926" w:rsidRPr="00753645" w:rsidRDefault="000B6926" w:rsidP="000B6926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1"/>
          <w:szCs w:val="21"/>
        </w:rPr>
      </w:pPr>
      <w:r w:rsidRPr="00753645">
        <w:rPr>
          <w:rFonts w:ascii="Times New Roman" w:hAnsi="Times New Roman"/>
          <w:bCs/>
          <w:iCs/>
          <w:sz w:val="21"/>
          <w:szCs w:val="21"/>
        </w:rPr>
        <w:t xml:space="preserve">к Договору </w:t>
      </w:r>
      <w:r w:rsidRPr="00753645">
        <w:rPr>
          <w:rFonts w:ascii="Times New Roman" w:hAnsi="Times New Roman"/>
          <w:bCs/>
          <w:spacing w:val="5"/>
          <w:sz w:val="21"/>
          <w:szCs w:val="21"/>
        </w:rPr>
        <w:t>управления многоквартирным домом</w:t>
      </w:r>
    </w:p>
    <w:p w:rsidR="00F86F78" w:rsidRPr="00753645" w:rsidRDefault="00F86F78" w:rsidP="008F2C5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1"/>
          <w:szCs w:val="21"/>
        </w:rPr>
      </w:pPr>
      <w:r w:rsidRPr="00753645">
        <w:rPr>
          <w:rFonts w:ascii="Times New Roman" w:hAnsi="Times New Roman"/>
          <w:spacing w:val="6"/>
          <w:sz w:val="21"/>
          <w:szCs w:val="21"/>
        </w:rPr>
        <w:t>№ _____</w:t>
      </w:r>
      <w:r w:rsidR="00640BF1" w:rsidRPr="00753645">
        <w:rPr>
          <w:rFonts w:ascii="Times New Roman" w:hAnsi="Times New Roman"/>
          <w:spacing w:val="6"/>
          <w:sz w:val="21"/>
          <w:szCs w:val="21"/>
        </w:rPr>
        <w:t xml:space="preserve"> </w:t>
      </w:r>
      <w:r w:rsidRPr="00753645">
        <w:rPr>
          <w:rFonts w:ascii="Times New Roman" w:hAnsi="Times New Roman"/>
          <w:sz w:val="21"/>
          <w:szCs w:val="21"/>
        </w:rPr>
        <w:t>от  «</w:t>
      </w:r>
      <w:r w:rsidRPr="00753645">
        <w:rPr>
          <w:rFonts w:ascii="Times New Roman" w:hAnsi="Times New Roman"/>
          <w:i/>
          <w:iCs/>
          <w:sz w:val="21"/>
          <w:szCs w:val="21"/>
        </w:rPr>
        <w:t>_</w:t>
      </w:r>
      <w:r w:rsidRPr="00753645">
        <w:rPr>
          <w:rFonts w:ascii="Times New Roman" w:hAnsi="Times New Roman"/>
          <w:iCs/>
          <w:sz w:val="21"/>
          <w:szCs w:val="21"/>
        </w:rPr>
        <w:t>__» ____________20</w:t>
      </w:r>
      <w:r w:rsidR="00D045EB" w:rsidRPr="00753645">
        <w:rPr>
          <w:rFonts w:ascii="Times New Roman" w:hAnsi="Times New Roman"/>
          <w:iCs/>
          <w:sz w:val="21"/>
          <w:szCs w:val="21"/>
        </w:rPr>
        <w:t>__</w:t>
      </w:r>
      <w:r w:rsidRPr="00753645">
        <w:rPr>
          <w:rFonts w:ascii="Times New Roman" w:hAnsi="Times New Roman"/>
          <w:iCs/>
          <w:sz w:val="21"/>
          <w:szCs w:val="21"/>
        </w:rPr>
        <w:t>г.</w:t>
      </w:r>
    </w:p>
    <w:p w:rsidR="00F86F78" w:rsidRPr="002A2347" w:rsidRDefault="00F86F78" w:rsidP="000D3D61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16"/>
          <w:szCs w:val="16"/>
          <w:u w:val="single"/>
        </w:rPr>
      </w:pPr>
    </w:p>
    <w:p w:rsidR="00106781" w:rsidRPr="000E6062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Перечень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работ и услуг, по содержанию и ремонту общего имущества в многоквартирном доме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Style w:val="ab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559"/>
      </w:tblGrid>
      <w:tr w:rsidR="00106781" w:rsidRPr="000E6062" w:rsidTr="00223B89">
        <w:tc>
          <w:tcPr>
            <w:tcW w:w="817" w:type="dxa"/>
          </w:tcPr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№№</w:t>
            </w:r>
          </w:p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080" w:type="dxa"/>
          </w:tcPr>
          <w:p w:rsidR="00106781" w:rsidRPr="000E6062" w:rsidRDefault="00106781" w:rsidP="001067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Виды работ и услуг</w:t>
            </w:r>
          </w:p>
        </w:tc>
        <w:tc>
          <w:tcPr>
            <w:tcW w:w="1559" w:type="dxa"/>
          </w:tcPr>
          <w:p w:rsidR="00106781" w:rsidRPr="000E6062" w:rsidRDefault="00106781" w:rsidP="002A47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Периоди</w:t>
            </w:r>
            <w:r w:rsidR="002A4724"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чность</w:t>
            </w:r>
            <w:proofErr w:type="spellEnd"/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видимых частей конструкций с выявлением: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признаков неравномерных осадок фундаментов всех типов;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коррозии арматуры, расслаивания, трещин, выпучивания, отклонения   от вертикали;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случае выявления повреждений и нарушений-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 покрытий многоквартирных домов: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 колебаний</w:t>
            </w:r>
          </w:p>
        </w:tc>
        <w:tc>
          <w:tcPr>
            <w:tcW w:w="1559" w:type="dxa"/>
          </w:tcPr>
          <w:p w:rsidR="00106781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наличия, характера и величины трещин в теле перекрытия из монолитного железобетона и в местах примыканий к стенам, отслоения защитного слоя бетона и оголения арматуры, коррозии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арматуры;выявление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наличия, характера и величины трещин, смещения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утеплителя, гидроизоляции, адгезии отделочных слоев к конструкциям перекрытия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 плана восстановительных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молниезащитных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устройств, заземления мачт и другого оборудования, расположенного на крыше;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водоотводящих устройств и оборудования, слуховых окон, выходов на крыши, ходовых досок и переходных мостиков на чердаках, осадочных и температурных швов, водоприемных воронок внутреннего водостока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и воздухообмена на чердаке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и водоотводящих устройств от мусора, грязи и наледи, препятствующих стоку дождевых и талых вод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 наледи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 в зимний период</w:t>
            </w:r>
          </w:p>
        </w:tc>
      </w:tr>
      <w:tr w:rsidR="00106781" w:rsidRPr="00F03410" w:rsidTr="00223B89">
        <w:trPr>
          <w:trHeight w:val="725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защитного окрасочного слоя металлических элементов, окраска металлических креплений кровель антикоррозийными защитными красками и составами;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антикоррозионного покрытия стальных связей, размещенных на крыше и в технических помещениях металлических деталей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нарушений, приводящих к протечкам, - незамедлительное их устранение. В остальных случаях - разработка плана восстановительных работ, проведение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 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 несущих конструкциях, надежности крепления ограждений, выбоин и сколов в ступенях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 несущими конструкциями, оголения и коррозии арматуры, нарушения связей в отдельных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железобетонных лестниц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 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отделки фасадов и их отдельных элементов, ослабления связи отделочных слоев со стенами, нарушений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сплошности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 герметичности наружных водостоков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и эксплуатационных качеств несущих конструкций, гидроизоляции, элементов металлических ограждений на балконах, лоджиях и козырьках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 крылец и зонтов над входами в здание, в подвалы и над балконами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 дверей,  самозакрывающихся устройств (доводчики, пружины), ограничителей хода дверей (остановы);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перегородок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зыбкости, выпучивания, наличия трещин в теле перегородок и в местах сопряжения между собой и с капитальными стенами, перекрытиями, отопительными панелями, дверными коробками, в местах установки санитарно-технических приборов и прохождения различных трубопроводов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звукоизоляции и огнезащиты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 отделки многоквартирных домов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внутренней отделки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наличии угрозы обрушения отделочных слоев или нарушения защитных свойств отделки по отношению к несущим конструкциям и инженерному оборудованию - устранение выявленных нарушений.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 помещений, относящихся к общему имуществу в многоквартирном доме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основания, поверхностного слоя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1.10.2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 дверных заполнений помещений: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заполнений, плотности притворов, механической прочности и работоспособности фурнитуры элементов оконных и дверных заполнений в помещениях, относящихся к общему имуществу в многоквартирном доме;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 ремонт. В остальных случаях - разработка плана восстановитель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 инженерно-технического обеспечения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 мусоропроводов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и работоспособности элементов мусоропровода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выявлении засоров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их устранение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Чистка, промывка и дезинфекция загрузочных клапанов стволов мусоропроводов,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мусоросборной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камеры и ее оборудования;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работ.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вентиляции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 управление оборудованием систем вентиляции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определение работоспособности оборудования и элементов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состояния, выявление и устранение причин недопустимых вибраций и шума при работе вентиляционной установки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утепления теплых чердаков, плотности закрытия входов на них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вентиляционных каналах и шахтах, устранение засоров в каналах, устранение неисправностей шиберов и дроссель-клапанов в вытяжных шахтах, зонтов над шахтами и дефлекторов, замена дефективных вытяжных решеток и их креплений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и обеспечение исправного состояния систем автоматического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антикоррозионной окраски металлических вытяжных каналов, труб, поддонов и дефлекторов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rPr>
          <w:trHeight w:val="538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 индивидуальных тепловых пунктов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rPr>
          <w:trHeight w:val="750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 и работоспособности оборудования, выполнение наладочных и ремонтных работ на индивидуальных тепловых пунктах и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водоподкачках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многоквартирных домах;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 оборудования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Гидравлические и тепловые испытания оборудования индивидуальных тепловых пунктов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Работы по очистке теплообменного оборудования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 и по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роверка работоспособности и обслуживание устройства водоподготовки для системы горячего водоснабжения. При выявлении повреждений и нарушений - разработка плана восстановительных работ (при необходимости), проведение восстановительных работ</w:t>
            </w:r>
          </w:p>
        </w:tc>
        <w:tc>
          <w:tcPr>
            <w:tcW w:w="1559" w:type="dxa"/>
          </w:tcPr>
          <w:p w:rsidR="00106781" w:rsidRPr="00F35859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585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 водоснабжения (холодного и горячего), отопления и водоотведения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 обслуживание насосов, запорной арматуры, контрольно-измерительных приборов, автоматических регуляторов и устройств, коллективных (общедомовых) приборов учета, расширительных баков и элементов, скрытых от постоянного наблюдения (разводящих трубопроводов и оборудования на чердаках, в подвалах и каналах);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 систем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неисправных контрольно-измерительных приборов (манометров, термометров и т.п.);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 отопительных приборов, водоразборных приборов (смесителей, кранов и т.п.), относящихся к общему имуществу в многоквартирном доме;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 участков трубопроводов и соединительных элементов в случае их разгерметизации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 канализации, канализационных вытяжек, внутреннего водостока, дренажных систем и дворовой канализации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 работ на водопроводе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теплоснабжения (отопление, горячее водоснабжение)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 ввода и систем отопления, промывка и регулировка систем отопления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пробных пуско-наладочных работ (пробные топки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централизованных систем теплоснабжения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 электрооборудования, </w:t>
            </w: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радио- и телекоммуникационного оборудования: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2.6.1.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оборудования (насосы, щитовые вентиляторы и др.),замеры сопротивления изоляции проводов, трубопроводов и восстановление цепей заземления по</w:t>
            </w:r>
          </w:p>
          <w:p w:rsidR="00106781" w:rsidRPr="00F03410" w:rsidRDefault="00106781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результатам проверки;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 отключения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1раз в квартал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 электрических установок систем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систем автоматической пожарной сигнализации, внутреннего противопожарного водопровода, лифтов, установок автоматизации тепловых пунктов, элементов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и соединений в групповых щитках и распределительных шкафах, наладка электрооборудования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 оборудования пожарной и охранной сигнализации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 лифта (лифтов):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2.7.1.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системы диспетчерского контроля и обеспечение диспетчерской связи с кабиной лифта;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осмотров, технического обслуживания и ремонт лифта (лифтов);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договору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аварийного обслуживания лифта (лифтов); 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технического освидетельствования лифта (лифтов), в том числе после замены элементов оборудования.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 имущества в многоквартирном доме: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080" w:type="dxa"/>
          </w:tcPr>
          <w:p w:rsidR="00106781" w:rsidRPr="00F03410" w:rsidRDefault="007A59B0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="00106781"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лажная уборка тамбур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ов, холлов, коридоров, галерей, </w:t>
            </w:r>
            <w:r w:rsidR="00106781"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лифтовых пл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ощадок и лифтовых холлов</w:t>
            </w:r>
            <w:r w:rsidR="00106781"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лестничных площад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 и </w:t>
            </w:r>
            <w:r w:rsidR="00106781"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маршей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выше первого этажа 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(по графику)</w:t>
            </w:r>
          </w:p>
        </w:tc>
        <w:tc>
          <w:tcPr>
            <w:tcW w:w="1559" w:type="dxa"/>
          </w:tcPr>
          <w:p w:rsidR="00106781" w:rsidRPr="00F03410" w:rsidRDefault="00106781" w:rsidP="007A5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8080" w:type="dxa"/>
          </w:tcPr>
          <w:p w:rsidR="00646096" w:rsidRPr="00F03410" w:rsidRDefault="00646096" w:rsidP="006460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лажная уборка тамбуров, холлов, коридоров, лифтовых площадок и лифтовых холлов и кабин, лестничных площадок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первого этажа</w:t>
            </w:r>
          </w:p>
        </w:tc>
        <w:tc>
          <w:tcPr>
            <w:tcW w:w="1559" w:type="dxa"/>
          </w:tcPr>
          <w:p w:rsidR="00646096" w:rsidRDefault="007A59B0" w:rsidP="007A5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раза в день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кроме воскресенья</w:t>
            </w:r>
          </w:p>
        </w:tc>
      </w:tr>
      <w:tr w:rsidR="007A59B0" w:rsidRPr="00F03410" w:rsidTr="00223B89">
        <w:tc>
          <w:tcPr>
            <w:tcW w:w="817" w:type="dxa"/>
          </w:tcPr>
          <w:p w:rsidR="007A59B0" w:rsidRPr="00F03410" w:rsidRDefault="007A59B0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3.1.3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7A59B0" w:rsidRPr="00F03410" w:rsidRDefault="007A59B0" w:rsidP="007A5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Влажная протирка подоконников, оконных решеток, перил лестниц,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шкафов для электросчетчиков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слаботоч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ных устройств, почтовых ящиков,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дверных коробок, полотен дверей, доводчиков, дверных ручек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графику)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59" w:type="dxa"/>
          </w:tcPr>
          <w:p w:rsidR="007A59B0" w:rsidRPr="00F03410" w:rsidRDefault="007A59B0" w:rsidP="001656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3.1.4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ытье окон</w:t>
            </w:r>
          </w:p>
        </w:tc>
        <w:tc>
          <w:tcPr>
            <w:tcW w:w="1559" w:type="dxa"/>
          </w:tcPr>
          <w:p w:rsidR="00646096" w:rsidRPr="00F03410" w:rsidRDefault="007A59B0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6460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6460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год</w:t>
            </w:r>
          </w:p>
        </w:tc>
      </w:tr>
      <w:tr w:rsidR="007A59B0" w:rsidRPr="00F03410" w:rsidTr="00223B89">
        <w:tc>
          <w:tcPr>
            <w:tcW w:w="817" w:type="dxa"/>
          </w:tcPr>
          <w:p w:rsidR="007A59B0" w:rsidRPr="00F03410" w:rsidRDefault="007A59B0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3.1.5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7A59B0" w:rsidRPr="00F03410" w:rsidRDefault="007A59B0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чистка систем защиты от грязи (металлических решеток, 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чеистых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покрытий, приямков, текстильных матов);</w:t>
            </w:r>
          </w:p>
        </w:tc>
        <w:tc>
          <w:tcPr>
            <w:tcW w:w="1559" w:type="dxa"/>
          </w:tcPr>
          <w:p w:rsidR="007A59B0" w:rsidRDefault="007A59B0" w:rsidP="001656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кроме воскресенья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6460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646096" w:rsidRPr="00F03410" w:rsidRDefault="00646096" w:rsidP="006460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дератизации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помещений, входящих в состав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имущества в многоквартирном доме, 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 многоквартирный дом, с элементами озеленения и благоустройства, иными объектами, предназначенными для обслуживания и эксплуатации этого дома (далее - придомовая территория), в холодный период года: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 толщиной слоя свыше 5 см</w:t>
            </w:r>
          </w:p>
        </w:tc>
        <w:tc>
          <w:tcPr>
            <w:tcW w:w="1559" w:type="dxa"/>
          </w:tcPr>
          <w:p w:rsidR="00646096" w:rsidRPr="00B5501B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501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через 3 часа после окончания снегопада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 снега и льда при наличии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свыше 5 см</w:t>
            </w:r>
          </w:p>
        </w:tc>
        <w:tc>
          <w:tcPr>
            <w:tcW w:w="1559" w:type="dxa"/>
          </w:tcPr>
          <w:p w:rsidR="00646096" w:rsidRPr="00B5501B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501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через 3 часа после окончания снегопада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 подметание такой территории, свободной от снежного покрова)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3.2.5.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Очистка от мусора урн, установленных возле подъездов,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уборка контейнерных площадок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3.2.6.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3.3.2.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от мусора и промывка урн, установленных возле  подъездов, и уборка контейнерных площадок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3.3.3.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и выкашивание газонов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за сезон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3.3.4.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3.3.5.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подъезд, очистка металлической решетки и приямка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вывоза бытовых отходов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ывоз твердых бытовых отходов 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мест накопления бытовых отходов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отходов I-IV классов опасности (отработанных ртутьсодержащих ламп и др.) и их передача в специализированные организации, имеющие лицензии на осуществление деятельности по сбору, использованию, обезвреживанию, транспортированию и размещению таких отходов.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требований пожарной безопасности 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Осмотры и обеспечение работоспособного состояния пожарных лестниц, лазов, проходов, выходов, систем аварийного освещения, пожаротушения, сигнализации, противопожарного водоснабжения, средств противопожарной защиты,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защиты.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 предельными сроками на внутридомовых инженерных системах в многоквартирном доме, выполнения заявок населения.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106781" w:rsidRPr="00106781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:rsidR="00F86F78" w:rsidRPr="002A2347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886154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886154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753645" w:rsidRDefault="00E92F39" w:rsidP="00E92F39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sz w:val="21"/>
          <w:szCs w:val="21"/>
        </w:rPr>
      </w:pPr>
      <w:r w:rsidRPr="002A2347">
        <w:rPr>
          <w:rFonts w:ascii="Times New Roman" w:hAnsi="Times New Roman"/>
          <w:b/>
          <w:i/>
          <w:sz w:val="20"/>
          <w:szCs w:val="20"/>
        </w:rPr>
        <w:br w:type="page"/>
      </w:r>
      <w:r w:rsidR="00F86F78" w:rsidRPr="00753645">
        <w:rPr>
          <w:rFonts w:ascii="Times New Roman" w:hAnsi="Times New Roman"/>
          <w:b/>
          <w:i/>
          <w:sz w:val="21"/>
          <w:szCs w:val="21"/>
        </w:rPr>
        <w:lastRenderedPageBreak/>
        <w:t>Приложение № 4</w:t>
      </w:r>
    </w:p>
    <w:p w:rsidR="000B6926" w:rsidRPr="00753645" w:rsidRDefault="000B6926" w:rsidP="000B6926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1"/>
          <w:szCs w:val="21"/>
        </w:rPr>
      </w:pPr>
      <w:r w:rsidRPr="00753645">
        <w:rPr>
          <w:rFonts w:ascii="Times New Roman" w:hAnsi="Times New Roman"/>
          <w:bCs/>
          <w:iCs/>
          <w:sz w:val="21"/>
          <w:szCs w:val="21"/>
        </w:rPr>
        <w:t xml:space="preserve">к Договору </w:t>
      </w:r>
      <w:r w:rsidRPr="00753645">
        <w:rPr>
          <w:rFonts w:ascii="Times New Roman" w:hAnsi="Times New Roman"/>
          <w:bCs/>
          <w:spacing w:val="5"/>
          <w:sz w:val="21"/>
          <w:szCs w:val="21"/>
        </w:rPr>
        <w:t>управления многоквартирным домом</w:t>
      </w:r>
    </w:p>
    <w:p w:rsidR="00F86F78" w:rsidRPr="00753645" w:rsidRDefault="00F86F78" w:rsidP="00B04F21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sz w:val="21"/>
          <w:szCs w:val="21"/>
        </w:rPr>
        <w:t>№ _____</w:t>
      </w:r>
      <w:r w:rsidR="00B8032B" w:rsidRPr="00753645">
        <w:rPr>
          <w:rFonts w:ascii="Times New Roman" w:hAnsi="Times New Roman"/>
          <w:sz w:val="21"/>
          <w:szCs w:val="21"/>
        </w:rPr>
        <w:t xml:space="preserve"> </w:t>
      </w:r>
      <w:r w:rsidRPr="00753645">
        <w:rPr>
          <w:rFonts w:ascii="Times New Roman" w:hAnsi="Times New Roman"/>
          <w:sz w:val="21"/>
          <w:szCs w:val="21"/>
        </w:rPr>
        <w:t>от «_____»_____________  20</w:t>
      </w:r>
      <w:r w:rsidR="00D045EB" w:rsidRPr="00753645">
        <w:rPr>
          <w:rFonts w:ascii="Times New Roman" w:hAnsi="Times New Roman"/>
          <w:sz w:val="21"/>
          <w:szCs w:val="21"/>
        </w:rPr>
        <w:t>__</w:t>
      </w:r>
      <w:r w:rsidRPr="00753645">
        <w:rPr>
          <w:rFonts w:ascii="Times New Roman" w:hAnsi="Times New Roman"/>
          <w:sz w:val="21"/>
          <w:szCs w:val="21"/>
        </w:rPr>
        <w:t>г.</w:t>
      </w:r>
    </w:p>
    <w:p w:rsidR="00563728" w:rsidRPr="00753645" w:rsidRDefault="00563728" w:rsidP="0056372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/>
          <w:b/>
          <w:sz w:val="21"/>
          <w:szCs w:val="21"/>
        </w:rPr>
      </w:pPr>
      <w:r w:rsidRPr="00753645">
        <w:rPr>
          <w:rFonts w:ascii="Times New Roman" w:hAnsi="Times New Roman"/>
          <w:b/>
          <w:sz w:val="21"/>
          <w:szCs w:val="21"/>
        </w:rPr>
        <w:t>ПЕРЕЧЕНЬ №1</w:t>
      </w:r>
    </w:p>
    <w:p w:rsidR="00563728" w:rsidRDefault="00563728" w:rsidP="00563728">
      <w:pPr>
        <w:pStyle w:val="a4"/>
        <w:jc w:val="center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sz w:val="21"/>
          <w:szCs w:val="21"/>
        </w:rPr>
        <w:t>услуг и работ по управлению, эксплуатационному и техническому обслуживанию, содержанию и ремонту общего имущества, предоставляемых Исполнителем, коммунальных услуг и их стоим</w:t>
      </w:r>
      <w:r w:rsidR="00767E4F">
        <w:rPr>
          <w:rFonts w:ascii="Times New Roman" w:hAnsi="Times New Roman"/>
          <w:sz w:val="21"/>
          <w:szCs w:val="21"/>
        </w:rPr>
        <w:t xml:space="preserve">ости (тарифы) по состоянию на </w:t>
      </w:r>
      <w:r w:rsidR="006F64AD" w:rsidRPr="006F64AD">
        <w:rPr>
          <w:rFonts w:ascii="Times New Roman" w:hAnsi="Times New Roman"/>
          <w:sz w:val="21"/>
          <w:szCs w:val="21"/>
        </w:rPr>
        <w:t>01</w:t>
      </w:r>
      <w:r w:rsidRPr="00753645">
        <w:rPr>
          <w:rFonts w:ascii="Times New Roman" w:hAnsi="Times New Roman"/>
          <w:sz w:val="21"/>
          <w:szCs w:val="21"/>
        </w:rPr>
        <w:t>.0</w:t>
      </w:r>
      <w:r w:rsidR="006F64AD" w:rsidRPr="006F64AD">
        <w:rPr>
          <w:rFonts w:ascii="Times New Roman" w:hAnsi="Times New Roman"/>
          <w:sz w:val="21"/>
          <w:szCs w:val="21"/>
        </w:rPr>
        <w:t>7</w:t>
      </w:r>
      <w:r w:rsidRPr="00753645">
        <w:rPr>
          <w:rFonts w:ascii="Times New Roman" w:hAnsi="Times New Roman"/>
          <w:sz w:val="21"/>
          <w:szCs w:val="21"/>
        </w:rPr>
        <w:t>.201</w:t>
      </w:r>
      <w:r w:rsidR="006F64AD" w:rsidRPr="006F64AD">
        <w:rPr>
          <w:rFonts w:ascii="Times New Roman" w:hAnsi="Times New Roman"/>
          <w:sz w:val="21"/>
          <w:szCs w:val="21"/>
        </w:rPr>
        <w:t>5</w:t>
      </w:r>
      <w:r w:rsidRPr="00753645">
        <w:rPr>
          <w:rFonts w:ascii="Times New Roman" w:hAnsi="Times New Roman"/>
          <w:sz w:val="21"/>
          <w:szCs w:val="21"/>
        </w:rPr>
        <w:t xml:space="preserve"> г.</w:t>
      </w:r>
    </w:p>
    <w:tbl>
      <w:tblPr>
        <w:tblW w:w="101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5803"/>
        <w:gridCol w:w="1720"/>
        <w:gridCol w:w="1684"/>
      </w:tblGrid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B61A5">
              <w:rPr>
                <w:rFonts w:ascii="Times New Roman" w:hAnsi="Times New Roman"/>
                <w:b/>
              </w:rPr>
              <w:t>№</w:t>
            </w:r>
          </w:p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61A5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B61A5">
              <w:rPr>
                <w:rFonts w:ascii="Times New Roman" w:hAnsi="Times New Roman"/>
                <w:b/>
              </w:rPr>
              <w:t>Услуги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B61A5">
              <w:rPr>
                <w:rFonts w:ascii="Times New Roman" w:hAnsi="Times New Roman"/>
                <w:b/>
              </w:rPr>
              <w:t>Стоимость</w:t>
            </w:r>
          </w:p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B61A5">
              <w:rPr>
                <w:rFonts w:ascii="Times New Roman" w:hAnsi="Times New Roman"/>
                <w:b/>
              </w:rPr>
              <w:t>(тариф)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B61A5">
              <w:rPr>
                <w:rFonts w:ascii="Times New Roman" w:hAnsi="Times New Roman"/>
                <w:b/>
              </w:rPr>
              <w:t xml:space="preserve">Стоимость 1 </w:t>
            </w:r>
            <w:proofErr w:type="spellStart"/>
            <w:r w:rsidRPr="006B61A5">
              <w:rPr>
                <w:rFonts w:ascii="Times New Roman" w:hAnsi="Times New Roman"/>
                <w:b/>
              </w:rPr>
              <w:t>машино</w:t>
            </w:r>
            <w:proofErr w:type="spellEnd"/>
            <w:r w:rsidRPr="006B61A5">
              <w:rPr>
                <w:rFonts w:ascii="Times New Roman" w:hAnsi="Times New Roman"/>
                <w:b/>
              </w:rPr>
              <w:t>-места</w:t>
            </w:r>
          </w:p>
        </w:tc>
      </w:tr>
      <w:tr w:rsidR="003C5DF7" w:rsidRPr="006B61A5" w:rsidTr="001656C1">
        <w:trPr>
          <w:trHeight w:val="26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Управление домом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1,18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1,18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Содержание общего имущества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4,35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4,35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Текущий ремонт общего имущества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5,08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5,08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Уборка лестничных клеток /паркинга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4,10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4,10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Содержание придомовой территории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1,64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1,64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Обслуживание мусоропровода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1,26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Вывоз твердых бытовых отходов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3,56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Содержание и ремонт ПЗУ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0,34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0,34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Содержание и ремонт систем АППЗ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0,41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0,41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FA64DA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FA64DA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FA64DA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FA64DA">
              <w:rPr>
                <w:rFonts w:ascii="Times New Roman" w:hAnsi="Times New Roman"/>
              </w:rPr>
              <w:t xml:space="preserve">Содержание и ремонт лифтов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FA64DA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FA64DA">
              <w:rPr>
                <w:rFonts w:ascii="Times New Roman" w:hAnsi="Times New Roman"/>
              </w:rPr>
              <w:t xml:space="preserve">4,70 </w:t>
            </w:r>
            <w:proofErr w:type="spellStart"/>
            <w:r w:rsidRPr="00FA64DA">
              <w:rPr>
                <w:rFonts w:ascii="Times New Roman" w:hAnsi="Times New Roman"/>
              </w:rPr>
              <w:t>руб</w:t>
            </w:r>
            <w:proofErr w:type="spellEnd"/>
            <w:r w:rsidRPr="00FA64DA">
              <w:rPr>
                <w:rFonts w:ascii="Times New Roman" w:hAnsi="Times New Roman"/>
              </w:rPr>
              <w:t>/</w:t>
            </w:r>
            <w:proofErr w:type="spellStart"/>
            <w:r w:rsidRPr="00FA64DA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FA64DA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C5DF7" w:rsidRPr="006B61A5" w:rsidTr="001656C1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0,59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0,59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Обслуживание системы  видеонаблюдения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0,28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</w:t>
            </w:r>
            <w:proofErr w:type="spellEnd"/>
            <w:r w:rsidRPr="006B61A5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0,28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</w:t>
            </w:r>
            <w:proofErr w:type="spellEnd"/>
            <w:r w:rsidRPr="006B61A5">
              <w:rPr>
                <w:rFonts w:ascii="Times New Roman" w:hAnsi="Times New Roman"/>
              </w:rPr>
              <w:t xml:space="preserve"> м</w:t>
            </w:r>
          </w:p>
        </w:tc>
      </w:tr>
      <w:tr w:rsidR="003C5DF7" w:rsidRPr="006B61A5" w:rsidTr="001656C1">
        <w:trPr>
          <w:trHeight w:val="28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Диспетчерская служба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2,15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2,15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Электроэнергия  (день/ночь)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2,74/1,61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/кВт-ч</w:t>
            </w:r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Отопление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1541,78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/Гкал</w:t>
            </w:r>
            <w:r>
              <w:rPr>
                <w:rFonts w:ascii="Times New Roman" w:hAnsi="Times New Roman"/>
              </w:rPr>
              <w:t>**</w:t>
            </w:r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Горячее водоснабжение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92,51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куб.м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Холодное водоснабжение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23,13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куб.м</w:t>
            </w:r>
            <w:proofErr w:type="spellEnd"/>
          </w:p>
        </w:tc>
      </w:tr>
      <w:tr w:rsidR="003C5DF7" w:rsidRPr="006B61A5" w:rsidTr="001656C1">
        <w:trPr>
          <w:trHeight w:val="29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Водоотведение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23,13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куб.м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0,20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0,20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FA64DA" w:rsidTr="001656C1">
        <w:trPr>
          <w:trHeight w:val="2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FA64DA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FA64DA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FA64DA">
              <w:rPr>
                <w:rFonts w:ascii="Times New Roman" w:hAnsi="Times New Roman"/>
              </w:rPr>
              <w:t xml:space="preserve">Охрана паркинга </w:t>
            </w:r>
            <w:r w:rsidRPr="00FA64DA">
              <w:t>–</w:t>
            </w:r>
            <w:r w:rsidRPr="00FA64DA">
              <w:rPr>
                <w:rFonts w:ascii="Times New Roman" w:hAnsi="Times New Roman"/>
              </w:rPr>
              <w:t xml:space="preserve"> 3 поста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FA64DA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FA64DA"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FA64DA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FA64DA">
              <w:rPr>
                <w:rFonts w:ascii="Times New Roman" w:hAnsi="Times New Roman"/>
              </w:rPr>
              <w:t>934,70 руб.</w:t>
            </w:r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Радио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59,30 руб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Телевидение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128 руб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>Обслуживание автоматики ворот в паркинге – 3 шт.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0,52</w:t>
            </w:r>
            <w:r w:rsidRPr="006B61A5">
              <w:rPr>
                <w:rFonts w:ascii="Times New Roman" w:hAnsi="Times New Roman"/>
              </w:rPr>
              <w:t xml:space="preserve">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3C5DF7" w:rsidRPr="006B61A5" w:rsidTr="001656C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3C5DF7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Обслуживание вентиляции в паркинге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F7" w:rsidRPr="006B61A5" w:rsidRDefault="003C5DF7" w:rsidP="001656C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6B61A5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7" w:rsidRPr="006B61A5" w:rsidRDefault="003C5DF7" w:rsidP="001656C1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  <w:r w:rsidRPr="006B61A5">
              <w:rPr>
                <w:rFonts w:ascii="Times New Roman" w:hAnsi="Times New Roman"/>
              </w:rPr>
              <w:t xml:space="preserve">5 </w:t>
            </w:r>
            <w:proofErr w:type="spellStart"/>
            <w:r w:rsidRPr="006B61A5">
              <w:rPr>
                <w:rFonts w:ascii="Times New Roman" w:hAnsi="Times New Roman"/>
              </w:rPr>
              <w:t>руб</w:t>
            </w:r>
            <w:proofErr w:type="spellEnd"/>
            <w:r w:rsidRPr="006B61A5">
              <w:rPr>
                <w:rFonts w:ascii="Times New Roman" w:hAnsi="Times New Roman"/>
              </w:rPr>
              <w:t>/</w:t>
            </w:r>
            <w:proofErr w:type="spellStart"/>
            <w:r w:rsidRPr="006B61A5">
              <w:rPr>
                <w:rFonts w:ascii="Times New Roman" w:hAnsi="Times New Roman"/>
              </w:rPr>
              <w:t>кв.м</w:t>
            </w:r>
            <w:proofErr w:type="spellEnd"/>
          </w:p>
        </w:tc>
      </w:tr>
    </w:tbl>
    <w:p w:rsidR="003C5DF7" w:rsidRPr="00896493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896493">
        <w:rPr>
          <w:rFonts w:ascii="Times New Roman" w:hAnsi="Times New Roman"/>
          <w:sz w:val="20"/>
          <w:szCs w:val="20"/>
          <w:u w:val="single"/>
        </w:rPr>
        <w:t>Справка:</w:t>
      </w:r>
      <w:r w:rsidRPr="00896493">
        <w:rPr>
          <w:rFonts w:ascii="Times New Roman" w:hAnsi="Times New Roman"/>
          <w:sz w:val="20"/>
          <w:szCs w:val="20"/>
        </w:rPr>
        <w:t xml:space="preserve">  1). Тарифы  </w:t>
      </w:r>
      <w:proofErr w:type="spellStart"/>
      <w:r w:rsidRPr="00896493">
        <w:rPr>
          <w:rFonts w:ascii="Times New Roman" w:hAnsi="Times New Roman"/>
          <w:sz w:val="20"/>
          <w:szCs w:val="20"/>
        </w:rPr>
        <w:t>п.п</w:t>
      </w:r>
      <w:proofErr w:type="spellEnd"/>
      <w:r w:rsidRPr="00896493">
        <w:rPr>
          <w:rFonts w:ascii="Times New Roman" w:hAnsi="Times New Roman"/>
          <w:sz w:val="20"/>
          <w:szCs w:val="20"/>
        </w:rPr>
        <w:t xml:space="preserve">. 1,2,3,6,7,8,9,10,11 установлены распоряжением Комитета  по тарифам Санкт-Петербурга от 29.04.2015 г. № 27-р. </w:t>
      </w:r>
    </w:p>
    <w:p w:rsidR="003C5DF7" w:rsidRPr="00896493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896493">
        <w:rPr>
          <w:rFonts w:ascii="Times New Roman" w:hAnsi="Times New Roman"/>
          <w:sz w:val="20"/>
          <w:szCs w:val="20"/>
        </w:rPr>
        <w:t xml:space="preserve">2). Тарифы </w:t>
      </w:r>
      <w:proofErr w:type="spellStart"/>
      <w:r w:rsidRPr="00896493">
        <w:rPr>
          <w:rFonts w:ascii="Times New Roman" w:hAnsi="Times New Roman"/>
          <w:sz w:val="20"/>
          <w:szCs w:val="20"/>
        </w:rPr>
        <w:t>п.п</w:t>
      </w:r>
      <w:proofErr w:type="spellEnd"/>
      <w:r w:rsidRPr="00896493">
        <w:rPr>
          <w:rFonts w:ascii="Times New Roman" w:hAnsi="Times New Roman"/>
          <w:sz w:val="20"/>
          <w:szCs w:val="20"/>
        </w:rPr>
        <w:t xml:space="preserve">. 4,5,12,13,19,23,24 установлены управляющей компанией исходя из стоимости услуги в соответствии п.2 ст. 162 ЖК РФ. </w:t>
      </w:r>
    </w:p>
    <w:p w:rsidR="003C5DF7" w:rsidRPr="00896493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896493">
        <w:rPr>
          <w:rFonts w:ascii="Times New Roman" w:hAnsi="Times New Roman"/>
          <w:sz w:val="20"/>
          <w:szCs w:val="20"/>
        </w:rPr>
        <w:t xml:space="preserve">3). Тариф  п.14  установлен распоряжением Комитета  по тарифам Санкт-Петербурга от 26.12.2014 г. № 614-р. </w:t>
      </w:r>
    </w:p>
    <w:p w:rsidR="003C5DF7" w:rsidRPr="00896493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-171"/>
        <w:jc w:val="both"/>
        <w:rPr>
          <w:rFonts w:ascii="Times New Roman" w:hAnsi="Times New Roman"/>
          <w:sz w:val="20"/>
          <w:szCs w:val="20"/>
        </w:rPr>
      </w:pPr>
      <w:r w:rsidRPr="00896493">
        <w:rPr>
          <w:rFonts w:ascii="Times New Roman" w:hAnsi="Times New Roman"/>
          <w:sz w:val="20"/>
          <w:szCs w:val="20"/>
        </w:rPr>
        <w:t xml:space="preserve">4). Тарифы  </w:t>
      </w:r>
      <w:proofErr w:type="spellStart"/>
      <w:r w:rsidRPr="00896493">
        <w:rPr>
          <w:rFonts w:ascii="Times New Roman" w:hAnsi="Times New Roman"/>
          <w:sz w:val="20"/>
          <w:szCs w:val="20"/>
        </w:rPr>
        <w:t>п.п</w:t>
      </w:r>
      <w:proofErr w:type="spellEnd"/>
      <w:r w:rsidRPr="00896493">
        <w:rPr>
          <w:rFonts w:ascii="Times New Roman" w:hAnsi="Times New Roman"/>
          <w:sz w:val="20"/>
          <w:szCs w:val="20"/>
        </w:rPr>
        <w:t>. 15, 16  установлены распоряжением Комитета  по тарифам Санкт-Петербурга от 19.12.2014 г.  № 596-р.</w:t>
      </w:r>
    </w:p>
    <w:p w:rsidR="003C5DF7" w:rsidRPr="00896493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896493">
        <w:rPr>
          <w:rFonts w:ascii="Times New Roman" w:hAnsi="Times New Roman"/>
          <w:sz w:val="20"/>
          <w:szCs w:val="20"/>
        </w:rPr>
        <w:t xml:space="preserve">5). Тарифы  </w:t>
      </w:r>
      <w:proofErr w:type="spellStart"/>
      <w:r w:rsidRPr="00896493">
        <w:rPr>
          <w:rFonts w:ascii="Times New Roman" w:hAnsi="Times New Roman"/>
          <w:sz w:val="20"/>
          <w:szCs w:val="20"/>
        </w:rPr>
        <w:t>п.п</w:t>
      </w:r>
      <w:proofErr w:type="spellEnd"/>
      <w:r w:rsidRPr="00896493">
        <w:rPr>
          <w:rFonts w:ascii="Times New Roman" w:hAnsi="Times New Roman"/>
          <w:sz w:val="20"/>
          <w:szCs w:val="20"/>
        </w:rPr>
        <w:t>. 17, 18  установлены распоряжением Комитета  по тарифам Санкт-Петербурга от 19.12.2014 г. № 594-р.</w:t>
      </w:r>
    </w:p>
    <w:p w:rsidR="003C5DF7" w:rsidRPr="00896493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896493">
        <w:rPr>
          <w:rFonts w:ascii="Times New Roman" w:hAnsi="Times New Roman"/>
          <w:sz w:val="20"/>
          <w:szCs w:val="20"/>
        </w:rPr>
        <w:t xml:space="preserve">6). Тарифы п. 20 установлены  поставщиком услуги Охранным предприятием. </w:t>
      </w:r>
    </w:p>
    <w:p w:rsidR="003C5DF7" w:rsidRPr="00896493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896493">
        <w:rPr>
          <w:rFonts w:ascii="Times New Roman" w:hAnsi="Times New Roman"/>
          <w:sz w:val="20"/>
          <w:szCs w:val="20"/>
        </w:rPr>
        <w:t xml:space="preserve">7). Тариф  п. 21  установлен поставщиком услуги ФГУП РС СП.  </w:t>
      </w:r>
    </w:p>
    <w:p w:rsidR="003C5DF7" w:rsidRPr="00896493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896493">
        <w:rPr>
          <w:rFonts w:ascii="Times New Roman" w:hAnsi="Times New Roman"/>
          <w:sz w:val="20"/>
          <w:szCs w:val="20"/>
        </w:rPr>
        <w:t>8). Тариф  п. 22  установлен поставщиком услуги ООО «ПАКТ».</w:t>
      </w:r>
    </w:p>
    <w:p w:rsidR="003C5DF7" w:rsidRPr="006B61A5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6B61A5">
        <w:rPr>
          <w:rFonts w:ascii="Times New Roman" w:hAnsi="Times New Roman"/>
          <w:sz w:val="20"/>
          <w:szCs w:val="20"/>
        </w:rPr>
        <w:t>Размеры тарифов меняются в случаях, предусмотренных в п. 5.3. настоящего договора.</w:t>
      </w:r>
    </w:p>
    <w:p w:rsidR="003C5DF7" w:rsidRPr="006B61A5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6B61A5">
        <w:rPr>
          <w:rFonts w:ascii="Times New Roman" w:hAnsi="Times New Roman"/>
          <w:sz w:val="16"/>
          <w:szCs w:val="16"/>
        </w:rPr>
        <w:t xml:space="preserve">* – В летний период времени статья отопление не начисляется. Расход тепловой энергии, связанный с теплоотдачей через </w:t>
      </w:r>
      <w:proofErr w:type="spellStart"/>
      <w:r w:rsidRPr="006B61A5">
        <w:rPr>
          <w:rFonts w:ascii="Times New Roman" w:hAnsi="Times New Roman"/>
          <w:sz w:val="16"/>
          <w:szCs w:val="16"/>
        </w:rPr>
        <w:t>полотенцесушители</w:t>
      </w:r>
      <w:proofErr w:type="spellEnd"/>
      <w:r w:rsidRPr="006B61A5">
        <w:rPr>
          <w:rFonts w:ascii="Times New Roman" w:hAnsi="Times New Roman"/>
          <w:sz w:val="16"/>
          <w:szCs w:val="16"/>
        </w:rPr>
        <w:t>, начисляется статьей «тепловая энергия на подогрев воды в целях горячего водоснабжения».</w:t>
      </w:r>
    </w:p>
    <w:p w:rsidR="003C5DF7" w:rsidRPr="006B61A5" w:rsidRDefault="003C5DF7" w:rsidP="003C5DF7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6B61A5">
        <w:rPr>
          <w:rFonts w:ascii="Times New Roman" w:hAnsi="Times New Roman"/>
          <w:sz w:val="16"/>
          <w:szCs w:val="16"/>
        </w:rPr>
        <w:t>** – тариф установлен для открытой системы ГВС / при закрытой системе ГВС, тариф рассчитывается в соответствии с Приложением №2 Постановления Правительства РФ №354 от 06.05.2011г.</w:t>
      </w:r>
    </w:p>
    <w:p w:rsidR="003C5DF7" w:rsidRDefault="003C5DF7" w:rsidP="00563728">
      <w:pPr>
        <w:pStyle w:val="a4"/>
        <w:jc w:val="center"/>
        <w:rPr>
          <w:rFonts w:ascii="Times New Roman" w:hAnsi="Times New Roman"/>
          <w:sz w:val="21"/>
          <w:szCs w:val="21"/>
        </w:rPr>
      </w:pPr>
    </w:p>
    <w:p w:rsidR="003C5DF7" w:rsidRDefault="003C5DF7" w:rsidP="00563728">
      <w:pPr>
        <w:pStyle w:val="a4"/>
        <w:jc w:val="center"/>
        <w:rPr>
          <w:rFonts w:ascii="Times New Roman" w:hAnsi="Times New Roman"/>
          <w:sz w:val="21"/>
          <w:szCs w:val="21"/>
        </w:rPr>
      </w:pPr>
    </w:p>
    <w:p w:rsidR="001D5BB0" w:rsidRPr="00A643F1" w:rsidRDefault="001D5BB0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27DB5" w:rsidTr="00B23789">
        <w:tc>
          <w:tcPr>
            <w:tcW w:w="5211" w:type="dxa"/>
          </w:tcPr>
          <w:p w:rsidR="00B27DB5" w:rsidRDefault="00B27DB5" w:rsidP="00B23789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B27DB5" w:rsidRPr="00312D16" w:rsidRDefault="00B27DB5" w:rsidP="00B23789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B27DB5" w:rsidRPr="007B5685" w:rsidRDefault="00B27DB5" w:rsidP="00B23789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B27DB5" w:rsidRPr="007B5685" w:rsidRDefault="00B27DB5" w:rsidP="00B23789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B27DB5" w:rsidRDefault="00B27DB5" w:rsidP="00B23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886154">
              <w:rPr>
                <w:rFonts w:ascii="Times New Roman" w:hAnsi="Times New Roman"/>
                <w:b/>
              </w:rPr>
              <w:t>А.В. Хмаренко</w:t>
            </w:r>
            <w:bookmarkStart w:id="0" w:name="_GoBack"/>
            <w:bookmarkEnd w:id="0"/>
          </w:p>
          <w:p w:rsidR="00B27DB5" w:rsidRDefault="00B27DB5" w:rsidP="00B23789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B27DB5" w:rsidRPr="00B27DB5" w:rsidRDefault="00B27DB5" w:rsidP="00B2378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12"/>
                <w:szCs w:val="12"/>
              </w:rPr>
            </w:pPr>
            <w:r w:rsidRPr="00B27DB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 w:rsidRPr="00B27DB5">
              <w:rPr>
                <w:rFonts w:ascii="Times New Roman" w:hAnsi="Times New Roman"/>
                <w:sz w:val="12"/>
                <w:szCs w:val="12"/>
              </w:rPr>
              <w:t xml:space="preserve">   М.П.</w:t>
            </w:r>
          </w:p>
        </w:tc>
        <w:tc>
          <w:tcPr>
            <w:tcW w:w="5211" w:type="dxa"/>
          </w:tcPr>
          <w:p w:rsidR="00B27DB5" w:rsidRPr="00312D16" w:rsidRDefault="00B27DB5" w:rsidP="00B23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B27DB5" w:rsidRPr="00312D16" w:rsidRDefault="00B27DB5" w:rsidP="00B237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7DB5" w:rsidRPr="00312D16" w:rsidRDefault="00B27DB5" w:rsidP="00B237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27DB5" w:rsidRPr="00312D16" w:rsidRDefault="00B27DB5" w:rsidP="00B237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27DB5" w:rsidRDefault="00B27DB5" w:rsidP="00B237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B27DB5" w:rsidRDefault="00B27DB5" w:rsidP="00A021D2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b/>
                <w:spacing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</w:tc>
      </w:tr>
    </w:tbl>
    <w:p w:rsidR="0060450E" w:rsidRPr="00732C50" w:rsidRDefault="0060450E" w:rsidP="00A021D2">
      <w:pPr>
        <w:pStyle w:val="HTML"/>
        <w:ind w:right="-2"/>
        <w:jc w:val="center"/>
        <w:rPr>
          <w:rFonts w:ascii="Times New Roman" w:hAnsi="Times New Roman"/>
          <w:bCs/>
          <w:sz w:val="16"/>
          <w:szCs w:val="16"/>
        </w:rPr>
      </w:pPr>
    </w:p>
    <w:sectPr w:rsidR="0060450E" w:rsidRPr="00732C50" w:rsidSect="00AB0BCE">
      <w:footerReference w:type="default" r:id="rId9"/>
      <w:pgSz w:w="11906" w:h="16838"/>
      <w:pgMar w:top="426" w:right="566" w:bottom="426" w:left="851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05" w:rsidRDefault="00047605" w:rsidP="00906BF0">
      <w:pPr>
        <w:spacing w:after="0" w:line="240" w:lineRule="auto"/>
      </w:pPr>
      <w:r>
        <w:separator/>
      </w:r>
    </w:p>
  </w:endnote>
  <w:endnote w:type="continuationSeparator" w:id="0">
    <w:p w:rsidR="00047605" w:rsidRDefault="00047605" w:rsidP="0090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C1" w:rsidRPr="00906BF0" w:rsidRDefault="00B407C0">
    <w:pPr>
      <w:pStyle w:val="a9"/>
      <w:jc w:val="right"/>
      <w:rPr>
        <w:rFonts w:ascii="Times New Roman" w:hAnsi="Times New Roman"/>
        <w:sz w:val="16"/>
        <w:szCs w:val="16"/>
      </w:rPr>
    </w:pPr>
    <w:r w:rsidRPr="00906BF0">
      <w:rPr>
        <w:rFonts w:ascii="Times New Roman" w:hAnsi="Times New Roman"/>
        <w:sz w:val="16"/>
        <w:szCs w:val="16"/>
      </w:rPr>
      <w:fldChar w:fldCharType="begin"/>
    </w:r>
    <w:r w:rsidR="001656C1" w:rsidRPr="00906BF0">
      <w:rPr>
        <w:rFonts w:ascii="Times New Roman" w:hAnsi="Times New Roman"/>
        <w:sz w:val="16"/>
        <w:szCs w:val="16"/>
      </w:rPr>
      <w:instrText>PAGE   \* MERGEFORMAT</w:instrText>
    </w:r>
    <w:r w:rsidRPr="00906BF0">
      <w:rPr>
        <w:rFonts w:ascii="Times New Roman" w:hAnsi="Times New Roman"/>
        <w:sz w:val="16"/>
        <w:szCs w:val="16"/>
      </w:rPr>
      <w:fldChar w:fldCharType="separate"/>
    </w:r>
    <w:r w:rsidR="00886154">
      <w:rPr>
        <w:rFonts w:ascii="Times New Roman" w:hAnsi="Times New Roman"/>
        <w:noProof/>
        <w:sz w:val="16"/>
        <w:szCs w:val="16"/>
      </w:rPr>
      <w:t>17</w:t>
    </w:r>
    <w:r w:rsidRPr="00906BF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05" w:rsidRDefault="00047605" w:rsidP="00906BF0">
      <w:pPr>
        <w:spacing w:after="0" w:line="240" w:lineRule="auto"/>
      </w:pPr>
      <w:r>
        <w:separator/>
      </w:r>
    </w:p>
  </w:footnote>
  <w:footnote w:type="continuationSeparator" w:id="0">
    <w:p w:rsidR="00047605" w:rsidRDefault="00047605" w:rsidP="0090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D0F74"/>
    <w:multiLevelType w:val="hybridMultilevel"/>
    <w:tmpl w:val="01DEEE8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85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  <w:rPr>
        <w:rFonts w:cs="Times New Roman"/>
      </w:rPr>
    </w:lvl>
  </w:abstractNum>
  <w:abstractNum w:abstractNumId="6">
    <w:nsid w:val="489E0A6A"/>
    <w:multiLevelType w:val="hybridMultilevel"/>
    <w:tmpl w:val="66D2E4F4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95D91"/>
    <w:multiLevelType w:val="hybridMultilevel"/>
    <w:tmpl w:val="C1427588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0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1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  <w:rPr>
        <w:rFonts w:cs="Times New Roman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0"/>
  </w:num>
  <w:num w:numId="14">
    <w:abstractNumId w:val="9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357A"/>
    <w:rsid w:val="00006162"/>
    <w:rsid w:val="00010AAC"/>
    <w:rsid w:val="00011004"/>
    <w:rsid w:val="00016A53"/>
    <w:rsid w:val="00021733"/>
    <w:rsid w:val="00035723"/>
    <w:rsid w:val="000454D0"/>
    <w:rsid w:val="00047605"/>
    <w:rsid w:val="00047D2C"/>
    <w:rsid w:val="0005492E"/>
    <w:rsid w:val="00062201"/>
    <w:rsid w:val="000640E7"/>
    <w:rsid w:val="00064400"/>
    <w:rsid w:val="00064F6A"/>
    <w:rsid w:val="000706BB"/>
    <w:rsid w:val="00071407"/>
    <w:rsid w:val="000714C6"/>
    <w:rsid w:val="00074DEE"/>
    <w:rsid w:val="00075A4B"/>
    <w:rsid w:val="000971A3"/>
    <w:rsid w:val="000B1300"/>
    <w:rsid w:val="000B1EBC"/>
    <w:rsid w:val="000B6926"/>
    <w:rsid w:val="000C6224"/>
    <w:rsid w:val="000D0610"/>
    <w:rsid w:val="000D3D61"/>
    <w:rsid w:val="000E03E1"/>
    <w:rsid w:val="000E0E6D"/>
    <w:rsid w:val="000E2D89"/>
    <w:rsid w:val="000E6062"/>
    <w:rsid w:val="000E6723"/>
    <w:rsid w:val="000E7468"/>
    <w:rsid w:val="00103E50"/>
    <w:rsid w:val="00106781"/>
    <w:rsid w:val="001124AF"/>
    <w:rsid w:val="00113882"/>
    <w:rsid w:val="00116004"/>
    <w:rsid w:val="00117358"/>
    <w:rsid w:val="00117387"/>
    <w:rsid w:val="00117479"/>
    <w:rsid w:val="00131EBA"/>
    <w:rsid w:val="001322DE"/>
    <w:rsid w:val="001425A3"/>
    <w:rsid w:val="00146793"/>
    <w:rsid w:val="001504F1"/>
    <w:rsid w:val="001529A9"/>
    <w:rsid w:val="001560AB"/>
    <w:rsid w:val="0016095E"/>
    <w:rsid w:val="00161462"/>
    <w:rsid w:val="00165431"/>
    <w:rsid w:val="001656C1"/>
    <w:rsid w:val="0017134E"/>
    <w:rsid w:val="001716B1"/>
    <w:rsid w:val="001741F0"/>
    <w:rsid w:val="00174B1F"/>
    <w:rsid w:val="00180361"/>
    <w:rsid w:val="00180991"/>
    <w:rsid w:val="00181B58"/>
    <w:rsid w:val="001838F1"/>
    <w:rsid w:val="00184904"/>
    <w:rsid w:val="00194826"/>
    <w:rsid w:val="00197FBC"/>
    <w:rsid w:val="001C1F1F"/>
    <w:rsid w:val="001D27D3"/>
    <w:rsid w:val="001D51ED"/>
    <w:rsid w:val="001D5BB0"/>
    <w:rsid w:val="001D7C57"/>
    <w:rsid w:val="001E2F16"/>
    <w:rsid w:val="001E421A"/>
    <w:rsid w:val="001E7593"/>
    <w:rsid w:val="001F56E0"/>
    <w:rsid w:val="002008C3"/>
    <w:rsid w:val="0020381F"/>
    <w:rsid w:val="00223B32"/>
    <w:rsid w:val="00223B89"/>
    <w:rsid w:val="002259D1"/>
    <w:rsid w:val="00235EE6"/>
    <w:rsid w:val="00236DF0"/>
    <w:rsid w:val="00253B01"/>
    <w:rsid w:val="00264297"/>
    <w:rsid w:val="00264B48"/>
    <w:rsid w:val="00264D73"/>
    <w:rsid w:val="0026697F"/>
    <w:rsid w:val="00271F9B"/>
    <w:rsid w:val="00276462"/>
    <w:rsid w:val="002822E0"/>
    <w:rsid w:val="00286AB9"/>
    <w:rsid w:val="0029351C"/>
    <w:rsid w:val="00297AAC"/>
    <w:rsid w:val="002A225B"/>
    <w:rsid w:val="002A2347"/>
    <w:rsid w:val="002A3C09"/>
    <w:rsid w:val="002A471F"/>
    <w:rsid w:val="002A4724"/>
    <w:rsid w:val="002A7832"/>
    <w:rsid w:val="002B07E0"/>
    <w:rsid w:val="002B0E35"/>
    <w:rsid w:val="002B1056"/>
    <w:rsid w:val="002B7840"/>
    <w:rsid w:val="002C2B84"/>
    <w:rsid w:val="002C60F9"/>
    <w:rsid w:val="002D0B3D"/>
    <w:rsid w:val="002D6BAF"/>
    <w:rsid w:val="002D759E"/>
    <w:rsid w:val="002E0717"/>
    <w:rsid w:val="002E2A1D"/>
    <w:rsid w:val="002E480F"/>
    <w:rsid w:val="002F0C0B"/>
    <w:rsid w:val="002F370A"/>
    <w:rsid w:val="003001F7"/>
    <w:rsid w:val="00301ADA"/>
    <w:rsid w:val="00306758"/>
    <w:rsid w:val="00307E4E"/>
    <w:rsid w:val="00314451"/>
    <w:rsid w:val="003215A0"/>
    <w:rsid w:val="0032429C"/>
    <w:rsid w:val="00332B10"/>
    <w:rsid w:val="00333387"/>
    <w:rsid w:val="0033721F"/>
    <w:rsid w:val="00341064"/>
    <w:rsid w:val="003445FC"/>
    <w:rsid w:val="00347599"/>
    <w:rsid w:val="00352661"/>
    <w:rsid w:val="003542DC"/>
    <w:rsid w:val="00354722"/>
    <w:rsid w:val="0035491D"/>
    <w:rsid w:val="00355D70"/>
    <w:rsid w:val="00366A4C"/>
    <w:rsid w:val="00380581"/>
    <w:rsid w:val="00380AF5"/>
    <w:rsid w:val="00385957"/>
    <w:rsid w:val="00397212"/>
    <w:rsid w:val="003A267D"/>
    <w:rsid w:val="003B1929"/>
    <w:rsid w:val="003B2B5D"/>
    <w:rsid w:val="003B4CC6"/>
    <w:rsid w:val="003C21A4"/>
    <w:rsid w:val="003C2E0C"/>
    <w:rsid w:val="003C374B"/>
    <w:rsid w:val="003C3BF1"/>
    <w:rsid w:val="003C5DF7"/>
    <w:rsid w:val="003D16A4"/>
    <w:rsid w:val="003D2B1E"/>
    <w:rsid w:val="003E1711"/>
    <w:rsid w:val="003E1FAC"/>
    <w:rsid w:val="003E344B"/>
    <w:rsid w:val="003F0AD0"/>
    <w:rsid w:val="003F6CFF"/>
    <w:rsid w:val="00401DA7"/>
    <w:rsid w:val="0040449D"/>
    <w:rsid w:val="00406594"/>
    <w:rsid w:val="0040660A"/>
    <w:rsid w:val="004073ED"/>
    <w:rsid w:val="0041075A"/>
    <w:rsid w:val="00411A5F"/>
    <w:rsid w:val="00424CEE"/>
    <w:rsid w:val="00425FFE"/>
    <w:rsid w:val="004304B2"/>
    <w:rsid w:val="00431329"/>
    <w:rsid w:val="00432F89"/>
    <w:rsid w:val="004355A9"/>
    <w:rsid w:val="004462AC"/>
    <w:rsid w:val="004471F3"/>
    <w:rsid w:val="00451628"/>
    <w:rsid w:val="00453F37"/>
    <w:rsid w:val="004571E1"/>
    <w:rsid w:val="00467411"/>
    <w:rsid w:val="0047463E"/>
    <w:rsid w:val="004A5A40"/>
    <w:rsid w:val="004A729A"/>
    <w:rsid w:val="004A74B4"/>
    <w:rsid w:val="004B38E6"/>
    <w:rsid w:val="004B693B"/>
    <w:rsid w:val="004C2F82"/>
    <w:rsid w:val="004C3546"/>
    <w:rsid w:val="004D6DE2"/>
    <w:rsid w:val="004E3F05"/>
    <w:rsid w:val="00503AA8"/>
    <w:rsid w:val="00504E3F"/>
    <w:rsid w:val="00506D07"/>
    <w:rsid w:val="00511070"/>
    <w:rsid w:val="005125EA"/>
    <w:rsid w:val="00530476"/>
    <w:rsid w:val="00530B69"/>
    <w:rsid w:val="00534671"/>
    <w:rsid w:val="005400B8"/>
    <w:rsid w:val="00546A91"/>
    <w:rsid w:val="00550665"/>
    <w:rsid w:val="005556A4"/>
    <w:rsid w:val="00556B39"/>
    <w:rsid w:val="0056088A"/>
    <w:rsid w:val="00560C95"/>
    <w:rsid w:val="0056226B"/>
    <w:rsid w:val="00563728"/>
    <w:rsid w:val="005655CA"/>
    <w:rsid w:val="00572BE8"/>
    <w:rsid w:val="00573A98"/>
    <w:rsid w:val="00574CC4"/>
    <w:rsid w:val="00576080"/>
    <w:rsid w:val="00583920"/>
    <w:rsid w:val="00585611"/>
    <w:rsid w:val="005961A9"/>
    <w:rsid w:val="00597A04"/>
    <w:rsid w:val="005A1848"/>
    <w:rsid w:val="005A553F"/>
    <w:rsid w:val="005B0C80"/>
    <w:rsid w:val="005B1AF0"/>
    <w:rsid w:val="005B45A1"/>
    <w:rsid w:val="005B7743"/>
    <w:rsid w:val="005D35D0"/>
    <w:rsid w:val="005D419D"/>
    <w:rsid w:val="005D66E5"/>
    <w:rsid w:val="005E0EB4"/>
    <w:rsid w:val="005E6B07"/>
    <w:rsid w:val="005E7887"/>
    <w:rsid w:val="005F75C7"/>
    <w:rsid w:val="00600D72"/>
    <w:rsid w:val="00601E5F"/>
    <w:rsid w:val="0060450E"/>
    <w:rsid w:val="0060462D"/>
    <w:rsid w:val="00605C87"/>
    <w:rsid w:val="00621168"/>
    <w:rsid w:val="00621E8F"/>
    <w:rsid w:val="0062236F"/>
    <w:rsid w:val="00634A63"/>
    <w:rsid w:val="00637F16"/>
    <w:rsid w:val="00640BF1"/>
    <w:rsid w:val="00645F3E"/>
    <w:rsid w:val="00646096"/>
    <w:rsid w:val="0065025A"/>
    <w:rsid w:val="006511A0"/>
    <w:rsid w:val="00651D1C"/>
    <w:rsid w:val="006522E8"/>
    <w:rsid w:val="0067420F"/>
    <w:rsid w:val="006838A4"/>
    <w:rsid w:val="00691291"/>
    <w:rsid w:val="0069194A"/>
    <w:rsid w:val="00695BA4"/>
    <w:rsid w:val="006970F2"/>
    <w:rsid w:val="006A48B7"/>
    <w:rsid w:val="006A51F1"/>
    <w:rsid w:val="006A5DBA"/>
    <w:rsid w:val="006B123B"/>
    <w:rsid w:val="006C5873"/>
    <w:rsid w:val="006C6D5E"/>
    <w:rsid w:val="006C7E63"/>
    <w:rsid w:val="006D14F0"/>
    <w:rsid w:val="006D2CBD"/>
    <w:rsid w:val="006D4209"/>
    <w:rsid w:val="006D6F01"/>
    <w:rsid w:val="006E5825"/>
    <w:rsid w:val="006F628F"/>
    <w:rsid w:val="006F64AD"/>
    <w:rsid w:val="006F6CC5"/>
    <w:rsid w:val="006F79C4"/>
    <w:rsid w:val="00704E0E"/>
    <w:rsid w:val="0071013C"/>
    <w:rsid w:val="0071229A"/>
    <w:rsid w:val="00732C50"/>
    <w:rsid w:val="00733B82"/>
    <w:rsid w:val="00740BD0"/>
    <w:rsid w:val="00742711"/>
    <w:rsid w:val="00742D51"/>
    <w:rsid w:val="00747F1A"/>
    <w:rsid w:val="00750C36"/>
    <w:rsid w:val="00753645"/>
    <w:rsid w:val="00762365"/>
    <w:rsid w:val="007634F1"/>
    <w:rsid w:val="00767369"/>
    <w:rsid w:val="00767E4F"/>
    <w:rsid w:val="0077140C"/>
    <w:rsid w:val="00772AAD"/>
    <w:rsid w:val="007734F1"/>
    <w:rsid w:val="007764D5"/>
    <w:rsid w:val="007846B3"/>
    <w:rsid w:val="007853C0"/>
    <w:rsid w:val="007A59B0"/>
    <w:rsid w:val="007B72A1"/>
    <w:rsid w:val="007D2407"/>
    <w:rsid w:val="007D2A60"/>
    <w:rsid w:val="007E22AB"/>
    <w:rsid w:val="007E600A"/>
    <w:rsid w:val="007E6642"/>
    <w:rsid w:val="00814253"/>
    <w:rsid w:val="00814FEA"/>
    <w:rsid w:val="00815129"/>
    <w:rsid w:val="0082317F"/>
    <w:rsid w:val="008262E9"/>
    <w:rsid w:val="00830DCD"/>
    <w:rsid w:val="008329B7"/>
    <w:rsid w:val="00835A0A"/>
    <w:rsid w:val="00835C09"/>
    <w:rsid w:val="0085182F"/>
    <w:rsid w:val="008544F2"/>
    <w:rsid w:val="00855A6F"/>
    <w:rsid w:val="0086425E"/>
    <w:rsid w:val="00867CB3"/>
    <w:rsid w:val="00886154"/>
    <w:rsid w:val="00892B5E"/>
    <w:rsid w:val="00894CC0"/>
    <w:rsid w:val="008A402F"/>
    <w:rsid w:val="008B50CA"/>
    <w:rsid w:val="008C2371"/>
    <w:rsid w:val="008C50BF"/>
    <w:rsid w:val="008E7414"/>
    <w:rsid w:val="008F2C54"/>
    <w:rsid w:val="00900703"/>
    <w:rsid w:val="00901763"/>
    <w:rsid w:val="00901CD0"/>
    <w:rsid w:val="0090232D"/>
    <w:rsid w:val="00902B27"/>
    <w:rsid w:val="00904C74"/>
    <w:rsid w:val="00906BF0"/>
    <w:rsid w:val="009117C2"/>
    <w:rsid w:val="009173D9"/>
    <w:rsid w:val="009246BC"/>
    <w:rsid w:val="00926831"/>
    <w:rsid w:val="00930F9C"/>
    <w:rsid w:val="0095439C"/>
    <w:rsid w:val="0097357A"/>
    <w:rsid w:val="00973981"/>
    <w:rsid w:val="009767D4"/>
    <w:rsid w:val="00995A53"/>
    <w:rsid w:val="009A080E"/>
    <w:rsid w:val="009A08F5"/>
    <w:rsid w:val="009A1E80"/>
    <w:rsid w:val="009A261C"/>
    <w:rsid w:val="009B3826"/>
    <w:rsid w:val="009B4135"/>
    <w:rsid w:val="009B540B"/>
    <w:rsid w:val="009B56DA"/>
    <w:rsid w:val="009C03D9"/>
    <w:rsid w:val="009C446E"/>
    <w:rsid w:val="009C47AD"/>
    <w:rsid w:val="009C6D00"/>
    <w:rsid w:val="009C7266"/>
    <w:rsid w:val="009D0D34"/>
    <w:rsid w:val="009D235D"/>
    <w:rsid w:val="009E6E23"/>
    <w:rsid w:val="009E73AA"/>
    <w:rsid w:val="009F04D1"/>
    <w:rsid w:val="009F3C6D"/>
    <w:rsid w:val="009F551B"/>
    <w:rsid w:val="00A021D2"/>
    <w:rsid w:val="00A026FB"/>
    <w:rsid w:val="00A0663E"/>
    <w:rsid w:val="00A15095"/>
    <w:rsid w:val="00A16F60"/>
    <w:rsid w:val="00A20595"/>
    <w:rsid w:val="00A207A4"/>
    <w:rsid w:val="00A21A67"/>
    <w:rsid w:val="00A2368E"/>
    <w:rsid w:val="00A23763"/>
    <w:rsid w:val="00A24038"/>
    <w:rsid w:val="00A30D10"/>
    <w:rsid w:val="00A415DC"/>
    <w:rsid w:val="00A50986"/>
    <w:rsid w:val="00A608C5"/>
    <w:rsid w:val="00A64C61"/>
    <w:rsid w:val="00A67E2A"/>
    <w:rsid w:val="00A70F55"/>
    <w:rsid w:val="00A710B6"/>
    <w:rsid w:val="00A77F2C"/>
    <w:rsid w:val="00A83772"/>
    <w:rsid w:val="00A85A17"/>
    <w:rsid w:val="00A96ACC"/>
    <w:rsid w:val="00AA2C8C"/>
    <w:rsid w:val="00AB0BCE"/>
    <w:rsid w:val="00AB469C"/>
    <w:rsid w:val="00AB622B"/>
    <w:rsid w:val="00AC0B43"/>
    <w:rsid w:val="00AC0F46"/>
    <w:rsid w:val="00AC6905"/>
    <w:rsid w:val="00AD5020"/>
    <w:rsid w:val="00AE4CA9"/>
    <w:rsid w:val="00AF6569"/>
    <w:rsid w:val="00B03248"/>
    <w:rsid w:val="00B03CFF"/>
    <w:rsid w:val="00B04F21"/>
    <w:rsid w:val="00B12791"/>
    <w:rsid w:val="00B1406E"/>
    <w:rsid w:val="00B17306"/>
    <w:rsid w:val="00B23789"/>
    <w:rsid w:val="00B27DB5"/>
    <w:rsid w:val="00B30F2F"/>
    <w:rsid w:val="00B32628"/>
    <w:rsid w:val="00B407C0"/>
    <w:rsid w:val="00B40DD8"/>
    <w:rsid w:val="00B41FE0"/>
    <w:rsid w:val="00B43764"/>
    <w:rsid w:val="00B51D89"/>
    <w:rsid w:val="00B522BB"/>
    <w:rsid w:val="00B5501B"/>
    <w:rsid w:val="00B552FD"/>
    <w:rsid w:val="00B55B91"/>
    <w:rsid w:val="00B612CE"/>
    <w:rsid w:val="00B62535"/>
    <w:rsid w:val="00B8032B"/>
    <w:rsid w:val="00B8178A"/>
    <w:rsid w:val="00BA526B"/>
    <w:rsid w:val="00BC0E64"/>
    <w:rsid w:val="00BD499E"/>
    <w:rsid w:val="00BD5A51"/>
    <w:rsid w:val="00BD71F3"/>
    <w:rsid w:val="00BD7CAD"/>
    <w:rsid w:val="00BE36AB"/>
    <w:rsid w:val="00BE502F"/>
    <w:rsid w:val="00BE5632"/>
    <w:rsid w:val="00BF35FF"/>
    <w:rsid w:val="00BF3BB6"/>
    <w:rsid w:val="00BF48F7"/>
    <w:rsid w:val="00BF5D0E"/>
    <w:rsid w:val="00C04195"/>
    <w:rsid w:val="00C11E97"/>
    <w:rsid w:val="00C13595"/>
    <w:rsid w:val="00C144FD"/>
    <w:rsid w:val="00C171EB"/>
    <w:rsid w:val="00C17626"/>
    <w:rsid w:val="00C2408A"/>
    <w:rsid w:val="00C27B91"/>
    <w:rsid w:val="00C35CB6"/>
    <w:rsid w:val="00C40650"/>
    <w:rsid w:val="00C4100D"/>
    <w:rsid w:val="00C4258C"/>
    <w:rsid w:val="00C50286"/>
    <w:rsid w:val="00C52E92"/>
    <w:rsid w:val="00C57F52"/>
    <w:rsid w:val="00C62D90"/>
    <w:rsid w:val="00C63962"/>
    <w:rsid w:val="00C651D3"/>
    <w:rsid w:val="00C71103"/>
    <w:rsid w:val="00C74906"/>
    <w:rsid w:val="00C761D8"/>
    <w:rsid w:val="00C80509"/>
    <w:rsid w:val="00C85BF9"/>
    <w:rsid w:val="00C965EE"/>
    <w:rsid w:val="00CA358E"/>
    <w:rsid w:val="00CA42C7"/>
    <w:rsid w:val="00CA7893"/>
    <w:rsid w:val="00CD0A91"/>
    <w:rsid w:val="00CD3D9E"/>
    <w:rsid w:val="00CD550C"/>
    <w:rsid w:val="00CE02DA"/>
    <w:rsid w:val="00CE0896"/>
    <w:rsid w:val="00CE4459"/>
    <w:rsid w:val="00CF1B57"/>
    <w:rsid w:val="00CF5628"/>
    <w:rsid w:val="00CF59E7"/>
    <w:rsid w:val="00CF6DC7"/>
    <w:rsid w:val="00D011BB"/>
    <w:rsid w:val="00D03059"/>
    <w:rsid w:val="00D045EB"/>
    <w:rsid w:val="00D11B63"/>
    <w:rsid w:val="00D13500"/>
    <w:rsid w:val="00D13EA2"/>
    <w:rsid w:val="00D1472B"/>
    <w:rsid w:val="00D20735"/>
    <w:rsid w:val="00D210FA"/>
    <w:rsid w:val="00D22F84"/>
    <w:rsid w:val="00D23CA5"/>
    <w:rsid w:val="00D317D3"/>
    <w:rsid w:val="00D33FCF"/>
    <w:rsid w:val="00D36D9A"/>
    <w:rsid w:val="00D36E3C"/>
    <w:rsid w:val="00D424C0"/>
    <w:rsid w:val="00D44678"/>
    <w:rsid w:val="00D50FB7"/>
    <w:rsid w:val="00D57183"/>
    <w:rsid w:val="00D62C41"/>
    <w:rsid w:val="00D77C81"/>
    <w:rsid w:val="00D804B8"/>
    <w:rsid w:val="00D82C20"/>
    <w:rsid w:val="00D8790B"/>
    <w:rsid w:val="00D956D4"/>
    <w:rsid w:val="00D965BC"/>
    <w:rsid w:val="00D97133"/>
    <w:rsid w:val="00D973BF"/>
    <w:rsid w:val="00DA0A20"/>
    <w:rsid w:val="00DC40CC"/>
    <w:rsid w:val="00DD23E1"/>
    <w:rsid w:val="00DD7294"/>
    <w:rsid w:val="00DE263B"/>
    <w:rsid w:val="00DE729A"/>
    <w:rsid w:val="00DF7210"/>
    <w:rsid w:val="00E00944"/>
    <w:rsid w:val="00E0480B"/>
    <w:rsid w:val="00E0566D"/>
    <w:rsid w:val="00E060BE"/>
    <w:rsid w:val="00E10C94"/>
    <w:rsid w:val="00E11F8A"/>
    <w:rsid w:val="00E1314E"/>
    <w:rsid w:val="00E16B97"/>
    <w:rsid w:val="00E40387"/>
    <w:rsid w:val="00E420EF"/>
    <w:rsid w:val="00E47A07"/>
    <w:rsid w:val="00E51169"/>
    <w:rsid w:val="00E539D2"/>
    <w:rsid w:val="00E551D1"/>
    <w:rsid w:val="00E62BAF"/>
    <w:rsid w:val="00E72F40"/>
    <w:rsid w:val="00E81217"/>
    <w:rsid w:val="00E907C1"/>
    <w:rsid w:val="00E92F39"/>
    <w:rsid w:val="00E94747"/>
    <w:rsid w:val="00E96B8F"/>
    <w:rsid w:val="00EA263E"/>
    <w:rsid w:val="00EA5113"/>
    <w:rsid w:val="00EB23EE"/>
    <w:rsid w:val="00EB57F7"/>
    <w:rsid w:val="00EC11DF"/>
    <w:rsid w:val="00EC2F23"/>
    <w:rsid w:val="00EC41C8"/>
    <w:rsid w:val="00EC5BDF"/>
    <w:rsid w:val="00ED09C5"/>
    <w:rsid w:val="00ED23D5"/>
    <w:rsid w:val="00ED3C4C"/>
    <w:rsid w:val="00EF1DCA"/>
    <w:rsid w:val="00EF35B2"/>
    <w:rsid w:val="00F04AED"/>
    <w:rsid w:val="00F05B5D"/>
    <w:rsid w:val="00F05BDF"/>
    <w:rsid w:val="00F07C1D"/>
    <w:rsid w:val="00F14725"/>
    <w:rsid w:val="00F1603E"/>
    <w:rsid w:val="00F204E7"/>
    <w:rsid w:val="00F21003"/>
    <w:rsid w:val="00F3085D"/>
    <w:rsid w:val="00F31425"/>
    <w:rsid w:val="00F35CF7"/>
    <w:rsid w:val="00F470AC"/>
    <w:rsid w:val="00F478DD"/>
    <w:rsid w:val="00F503FF"/>
    <w:rsid w:val="00F50A22"/>
    <w:rsid w:val="00F63459"/>
    <w:rsid w:val="00F63F7A"/>
    <w:rsid w:val="00F67202"/>
    <w:rsid w:val="00F70294"/>
    <w:rsid w:val="00F72DB2"/>
    <w:rsid w:val="00F7645E"/>
    <w:rsid w:val="00F76574"/>
    <w:rsid w:val="00F86F78"/>
    <w:rsid w:val="00F94A3A"/>
    <w:rsid w:val="00FA64DA"/>
    <w:rsid w:val="00FA6AE1"/>
    <w:rsid w:val="00FB0B27"/>
    <w:rsid w:val="00FB5AD8"/>
    <w:rsid w:val="00FC72A2"/>
    <w:rsid w:val="00FE2D27"/>
    <w:rsid w:val="00FE32D4"/>
    <w:rsid w:val="00FE423B"/>
    <w:rsid w:val="00FE4D3C"/>
    <w:rsid w:val="00FE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C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rsid w:val="009735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A2368E"/>
    <w:pPr>
      <w:ind w:left="720"/>
    </w:pPr>
    <w:rPr>
      <w:rFonts w:eastAsia="Calibri" w:cs="Calibri"/>
    </w:rPr>
  </w:style>
  <w:style w:type="paragraph" w:styleId="a4">
    <w:name w:val="No Spacing"/>
    <w:uiPriority w:val="1"/>
    <w:qFormat/>
    <w:rsid w:val="005400B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5400B8"/>
    <w:rPr>
      <w:rFonts w:ascii="Courier New" w:hAnsi="Courier New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F3BB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BB6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06BF0"/>
    <w:rPr>
      <w:rFonts w:eastAsia="Times New Roman" w:cs="Times New Roman"/>
    </w:rPr>
  </w:style>
  <w:style w:type="paragraph" w:styleId="a9">
    <w:name w:val="footer"/>
    <w:basedOn w:val="a"/>
    <w:link w:val="aa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906BF0"/>
    <w:rPr>
      <w:rFonts w:eastAsia="Times New Roman" w:cs="Times New Roman"/>
    </w:rPr>
  </w:style>
  <w:style w:type="table" w:styleId="ab">
    <w:name w:val="Table Grid"/>
    <w:basedOn w:val="a1"/>
    <w:uiPriority w:val="59"/>
    <w:locked/>
    <w:rsid w:val="00C410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5604-804E-4042-BBB4-CD4FDFE8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17</Pages>
  <Words>10184</Words>
  <Characters>58054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13</cp:revision>
  <cp:lastPrinted>2015-07-20T06:38:00Z</cp:lastPrinted>
  <dcterms:created xsi:type="dcterms:W3CDTF">2015-08-31T11:28:00Z</dcterms:created>
  <dcterms:modified xsi:type="dcterms:W3CDTF">2023-01-20T08:28:00Z</dcterms:modified>
</cp:coreProperties>
</file>