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B2329C">
        <w:rPr>
          <w:rFonts w:ascii="Times New Roman" w:hAnsi="Times New Roman" w:cs="Times New Roman"/>
          <w:b/>
        </w:rPr>
        <w:t xml:space="preserve"> ул</w:t>
      </w:r>
      <w:proofErr w:type="gramStart"/>
      <w:r w:rsidR="00B2329C">
        <w:rPr>
          <w:rFonts w:ascii="Times New Roman" w:hAnsi="Times New Roman" w:cs="Times New Roman"/>
          <w:b/>
        </w:rPr>
        <w:t>.С</w:t>
      </w:r>
      <w:proofErr w:type="gramEnd"/>
      <w:r w:rsidR="00B2329C">
        <w:rPr>
          <w:rFonts w:ascii="Times New Roman" w:hAnsi="Times New Roman" w:cs="Times New Roman"/>
          <w:b/>
        </w:rPr>
        <w:t>тойкости, дом 7, корпус 3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733C6E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30-12-2008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9F47C1" w:rsidTr="008D5195">
        <w:tc>
          <w:tcPr>
            <w:tcW w:w="817" w:type="dxa"/>
          </w:tcPr>
          <w:p w:rsidR="004170BB" w:rsidRPr="009F47C1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7C1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9F47C1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7C1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9F47C1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7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9F47C1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7C1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207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733C6E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</w:t>
            </w:r>
            <w:r w:rsidR="001A7E36">
              <w:rPr>
                <w:rFonts w:ascii="Times New Roman" w:hAnsi="Times New Roman" w:cs="Times New Roman"/>
              </w:rPr>
              <w:t>овский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733C6E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Стойкости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733C6E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7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733C6E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733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2007/ 2007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33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33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33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33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33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33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097691" w:rsidP="00097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5161.0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004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</w:t>
            </w:r>
            <w:r w:rsidR="00097691">
              <w:rPr>
                <w:rFonts w:ascii="Times New Roman" w:hAnsi="Times New Roman" w:cs="Times New Roman"/>
              </w:rPr>
              <w:t>.3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097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  <w:r w:rsidR="0000405C">
              <w:rPr>
                <w:rFonts w:ascii="Times New Roman" w:hAnsi="Times New Roman" w:cs="Times New Roman"/>
              </w:rPr>
              <w:t>7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02159A" w:rsidP="00097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97691">
              <w:rPr>
                <w:rFonts w:ascii="Times New Roman" w:hAnsi="Times New Roman" w:cs="Times New Roman"/>
              </w:rPr>
              <w:t>61.0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021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сформирован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E00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9F47C1" w:rsidTr="008D5195">
        <w:tc>
          <w:tcPr>
            <w:tcW w:w="817" w:type="dxa"/>
          </w:tcPr>
          <w:p w:rsidR="008D5195" w:rsidRPr="009F47C1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7C1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8D5195" w:rsidRPr="009F47C1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7C1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9F47C1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7C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F47C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9F47C1" w:rsidRDefault="009F47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021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17B07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02159A">
              <w:rPr>
                <w:rFonts w:ascii="Times New Roman" w:hAnsi="Times New Roman" w:cs="Times New Roman"/>
              </w:rPr>
              <w:t>, бетонные урны, газонное ограждение</w:t>
            </w:r>
            <w:bookmarkStart w:id="0" w:name="_GoBack"/>
            <w:bookmarkEnd w:id="0"/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0405C"/>
    <w:rsid w:val="0002159A"/>
    <w:rsid w:val="00032109"/>
    <w:rsid w:val="0008358B"/>
    <w:rsid w:val="00097691"/>
    <w:rsid w:val="001135D4"/>
    <w:rsid w:val="001144D0"/>
    <w:rsid w:val="001223F6"/>
    <w:rsid w:val="0019791F"/>
    <w:rsid w:val="001A7E36"/>
    <w:rsid w:val="00207C4F"/>
    <w:rsid w:val="002C3806"/>
    <w:rsid w:val="002D7E0C"/>
    <w:rsid w:val="004170BB"/>
    <w:rsid w:val="00417B07"/>
    <w:rsid w:val="00421273"/>
    <w:rsid w:val="0048069A"/>
    <w:rsid w:val="007256D8"/>
    <w:rsid w:val="00733C6E"/>
    <w:rsid w:val="00784C0D"/>
    <w:rsid w:val="008417F1"/>
    <w:rsid w:val="00873C08"/>
    <w:rsid w:val="008D5195"/>
    <w:rsid w:val="00954A59"/>
    <w:rsid w:val="009F47C1"/>
    <w:rsid w:val="00A125B7"/>
    <w:rsid w:val="00B2329C"/>
    <w:rsid w:val="00C47A4A"/>
    <w:rsid w:val="00CF6D73"/>
    <w:rsid w:val="00D1670C"/>
    <w:rsid w:val="00D50F23"/>
    <w:rsid w:val="00DE0923"/>
    <w:rsid w:val="00E00D34"/>
    <w:rsid w:val="00E277FA"/>
    <w:rsid w:val="00E503DA"/>
    <w:rsid w:val="00F12BAC"/>
    <w:rsid w:val="00F4734A"/>
    <w:rsid w:val="00FB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19</cp:revision>
  <dcterms:created xsi:type="dcterms:W3CDTF">2015-05-05T09:19:00Z</dcterms:created>
  <dcterms:modified xsi:type="dcterms:W3CDTF">2016-01-18T14:17:00Z</dcterms:modified>
</cp:coreProperties>
</file>