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8A2" w:rsidRDefault="00B318A2">
      <w:pPr>
        <w:rPr>
          <w:rFonts w:ascii="Times New Roman" w:hAnsi="Times New Roman" w:cs="Times New Roman"/>
          <w:b/>
        </w:rPr>
      </w:pPr>
    </w:p>
    <w:p w:rsidR="0048069A" w:rsidRDefault="004170BB">
      <w:pPr>
        <w:rPr>
          <w:rFonts w:ascii="Times New Roman" w:hAnsi="Times New Roman" w:cs="Times New Roman"/>
          <w:b/>
        </w:rPr>
      </w:pPr>
      <w:r w:rsidRPr="008D5195">
        <w:rPr>
          <w:rFonts w:ascii="Times New Roman" w:hAnsi="Times New Roman" w:cs="Times New Roman"/>
          <w:b/>
        </w:rPr>
        <w:t>Форма 2.1. Общие сведения о многоквартирном доме</w:t>
      </w:r>
      <w:r w:rsidR="001A7E36">
        <w:rPr>
          <w:rFonts w:ascii="Times New Roman" w:hAnsi="Times New Roman" w:cs="Times New Roman"/>
          <w:b/>
        </w:rPr>
        <w:t xml:space="preserve"> </w:t>
      </w:r>
    </w:p>
    <w:p w:rsidR="00B318A2" w:rsidRPr="008D5195" w:rsidRDefault="00B318A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Ленинградская область, Всеволожский р-н, </w:t>
      </w:r>
      <w:proofErr w:type="spellStart"/>
      <w:r>
        <w:rPr>
          <w:rFonts w:ascii="Times New Roman" w:hAnsi="Times New Roman" w:cs="Times New Roman"/>
          <w:b/>
        </w:rPr>
        <w:t>дер</w:t>
      </w:r>
      <w:proofErr w:type="gramStart"/>
      <w:r>
        <w:rPr>
          <w:rFonts w:ascii="Times New Roman" w:hAnsi="Times New Roman" w:cs="Times New Roman"/>
          <w:b/>
        </w:rPr>
        <w:t>.К</w:t>
      </w:r>
      <w:proofErr w:type="gramEnd"/>
      <w:r>
        <w:rPr>
          <w:rFonts w:ascii="Times New Roman" w:hAnsi="Times New Roman" w:cs="Times New Roman"/>
          <w:b/>
        </w:rPr>
        <w:t>удрово</w:t>
      </w:r>
      <w:proofErr w:type="spellEnd"/>
      <w:r>
        <w:rPr>
          <w:rFonts w:ascii="Times New Roman" w:hAnsi="Times New Roman" w:cs="Times New Roman"/>
          <w:b/>
        </w:rPr>
        <w:t>,  Европейский пр., дом 9, корпус 1</w:t>
      </w:r>
    </w:p>
    <w:tbl>
      <w:tblPr>
        <w:tblStyle w:val="a3"/>
        <w:tblW w:w="0" w:type="auto"/>
        <w:tblLook w:val="04A0"/>
      </w:tblPr>
      <w:tblGrid>
        <w:gridCol w:w="817"/>
        <w:gridCol w:w="4534"/>
        <w:gridCol w:w="709"/>
        <w:gridCol w:w="4645"/>
      </w:tblGrid>
      <w:tr w:rsidR="004170BB" w:rsidRPr="008D5195" w:rsidTr="00822E8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№</w:t>
            </w:r>
          </w:p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4534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Ед.</w:t>
            </w:r>
          </w:p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645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4170BB" w:rsidRPr="008D5195" w:rsidTr="00822E8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534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645" w:type="dxa"/>
          </w:tcPr>
          <w:p w:rsidR="004170BB" w:rsidRPr="008D5195" w:rsidRDefault="007B6DCB" w:rsidP="007B6DC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="001A7E36">
              <w:rPr>
                <w:rFonts w:ascii="Times New Roman" w:hAnsi="Times New Roman" w:cs="Times New Roman"/>
                <w:b/>
              </w:rPr>
              <w:t>-0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="001A7E36">
              <w:rPr>
                <w:rFonts w:ascii="Times New Roman" w:hAnsi="Times New Roman" w:cs="Times New Roman"/>
                <w:b/>
              </w:rPr>
              <w:t>-2015</w:t>
            </w:r>
            <w:r w:rsidR="00D918EA">
              <w:rPr>
                <w:rFonts w:ascii="Times New Roman" w:hAnsi="Times New Roman" w:cs="Times New Roman"/>
                <w:b/>
              </w:rPr>
              <w:t>/ 20.05.2016</w:t>
            </w:r>
          </w:p>
        </w:tc>
      </w:tr>
      <w:tr w:rsidR="004170BB" w:rsidRPr="008D5195" w:rsidTr="000254B1">
        <w:tc>
          <w:tcPr>
            <w:tcW w:w="10705" w:type="dxa"/>
            <w:gridSpan w:val="4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Сведения о способе управления многоквартирным домом</w:t>
            </w:r>
          </w:p>
        </w:tc>
      </w:tr>
      <w:tr w:rsidR="001A7E36" w:rsidRPr="008D5195" w:rsidTr="00822E85">
        <w:trPr>
          <w:trHeight w:val="305"/>
        </w:trPr>
        <w:tc>
          <w:tcPr>
            <w:tcW w:w="817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34" w:type="dxa"/>
            <w:vMerge w:val="restart"/>
          </w:tcPr>
          <w:p w:rsidR="001A7E36" w:rsidRPr="008D5195" w:rsidRDefault="001A7E36" w:rsidP="00D1670C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 xml:space="preserve">Документ, подтверждающий выбранный способ управления </w:t>
            </w:r>
          </w:p>
        </w:tc>
        <w:tc>
          <w:tcPr>
            <w:tcW w:w="709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1A7E36" w:rsidRPr="008D5195" w:rsidRDefault="00B318A2" w:rsidP="00D91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Протокол </w:t>
            </w:r>
            <w:r w:rsidR="00D918EA">
              <w:rPr>
                <w:rFonts w:ascii="Times New Roman" w:hAnsi="Times New Roman" w:cs="Times New Roman"/>
              </w:rPr>
              <w:t>общего собрания собственников помещений в многоквартирном доме</w:t>
            </w:r>
          </w:p>
        </w:tc>
      </w:tr>
      <w:tr w:rsidR="001A7E36" w:rsidRPr="008D5195" w:rsidTr="00822E85">
        <w:trPr>
          <w:trHeight w:val="267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1A7E36" w:rsidRPr="008D5195" w:rsidRDefault="00D918EA" w:rsidP="00D91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 w:rsidR="00B318A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="00B318A2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="00B318A2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1A7E36" w:rsidRPr="008D5195" w:rsidTr="00822E85">
        <w:trPr>
          <w:trHeight w:val="271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1A7E36" w:rsidRPr="008D5195" w:rsidRDefault="00B318A2" w:rsidP="00822E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D918EA">
              <w:rPr>
                <w:rFonts w:ascii="Times New Roman" w:hAnsi="Times New Roman" w:cs="Times New Roman"/>
              </w:rPr>
              <w:t>01</w:t>
            </w:r>
          </w:p>
        </w:tc>
      </w:tr>
      <w:tr w:rsidR="004170BB" w:rsidRPr="0019791F" w:rsidTr="00822E85">
        <w:tc>
          <w:tcPr>
            <w:tcW w:w="817" w:type="dxa"/>
          </w:tcPr>
          <w:p w:rsidR="004170BB" w:rsidRPr="00A56F75" w:rsidRDefault="004170BB">
            <w:pPr>
              <w:rPr>
                <w:rFonts w:ascii="Times New Roman" w:hAnsi="Times New Roman" w:cs="Times New Roman"/>
              </w:rPr>
            </w:pPr>
            <w:r w:rsidRPr="00A56F7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534" w:type="dxa"/>
          </w:tcPr>
          <w:p w:rsidR="004170BB" w:rsidRPr="00A56F75" w:rsidRDefault="004170BB">
            <w:pPr>
              <w:rPr>
                <w:rFonts w:ascii="Times New Roman" w:hAnsi="Times New Roman" w:cs="Times New Roman"/>
              </w:rPr>
            </w:pPr>
            <w:r w:rsidRPr="00A56F75">
              <w:rPr>
                <w:rFonts w:ascii="Times New Roman" w:hAnsi="Times New Roman" w:cs="Times New Roman"/>
              </w:rPr>
              <w:t>Договор управления</w:t>
            </w:r>
          </w:p>
        </w:tc>
        <w:tc>
          <w:tcPr>
            <w:tcW w:w="709" w:type="dxa"/>
          </w:tcPr>
          <w:p w:rsidR="004170BB" w:rsidRPr="00A56F75" w:rsidRDefault="008D5195">
            <w:pPr>
              <w:rPr>
                <w:rFonts w:ascii="Times New Roman" w:hAnsi="Times New Roman" w:cs="Times New Roman"/>
              </w:rPr>
            </w:pPr>
            <w:r w:rsidRPr="00A56F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4170BB" w:rsidRPr="00A56F75" w:rsidRDefault="0019791F" w:rsidP="00D72818">
            <w:pPr>
              <w:rPr>
                <w:rFonts w:ascii="Times New Roman" w:hAnsi="Times New Roman" w:cs="Times New Roman"/>
              </w:rPr>
            </w:pPr>
            <w:r w:rsidRPr="00A56F75">
              <w:rPr>
                <w:rFonts w:ascii="Times New Roman" w:hAnsi="Times New Roman" w:cs="Times New Roman"/>
              </w:rPr>
              <w:t xml:space="preserve"> договор управления (в приложении 1)</w:t>
            </w:r>
          </w:p>
        </w:tc>
      </w:tr>
      <w:tr w:rsidR="004170BB" w:rsidRPr="008D5195" w:rsidTr="001F6283">
        <w:tc>
          <w:tcPr>
            <w:tcW w:w="10705" w:type="dxa"/>
            <w:gridSpan w:val="4"/>
          </w:tcPr>
          <w:p w:rsidR="004170BB" w:rsidRPr="008D5195" w:rsidRDefault="001135D4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Сведения о способе формирования фонда капитального ремонта</w:t>
            </w:r>
          </w:p>
        </w:tc>
      </w:tr>
      <w:tr w:rsidR="004170BB" w:rsidRPr="008D5195" w:rsidTr="00822E8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34" w:type="dxa"/>
          </w:tcPr>
          <w:p w:rsidR="004170BB" w:rsidRPr="008D5195" w:rsidRDefault="00DE0923" w:rsidP="00B3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</w:t>
            </w:r>
            <w:r w:rsidR="00B318A2">
              <w:rPr>
                <w:rFonts w:ascii="Times New Roman" w:hAnsi="Times New Roman" w:cs="Times New Roman"/>
              </w:rPr>
              <w:t>счете</w:t>
            </w:r>
            <w:r>
              <w:rPr>
                <w:rFonts w:ascii="Times New Roman" w:hAnsi="Times New Roman" w:cs="Times New Roman"/>
              </w:rPr>
              <w:t xml:space="preserve"> регионального оператора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170BB" w:rsidRPr="008D5195" w:rsidTr="00CD1070">
        <w:tc>
          <w:tcPr>
            <w:tcW w:w="10705" w:type="dxa"/>
            <w:gridSpan w:val="4"/>
          </w:tcPr>
          <w:p w:rsidR="004170BB" w:rsidRPr="008D5195" w:rsidRDefault="001135D4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Общая характеристика многоквартирного дома</w:t>
            </w:r>
          </w:p>
        </w:tc>
      </w:tr>
      <w:tr w:rsidR="00822E85" w:rsidRPr="008D5195" w:rsidTr="00822E85">
        <w:trPr>
          <w:trHeight w:val="252"/>
        </w:trPr>
        <w:tc>
          <w:tcPr>
            <w:tcW w:w="817" w:type="dxa"/>
            <w:vMerge w:val="restart"/>
          </w:tcPr>
          <w:p w:rsidR="00822E85" w:rsidRPr="008D5195" w:rsidRDefault="00822E8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534" w:type="dxa"/>
            <w:vMerge w:val="restart"/>
          </w:tcPr>
          <w:p w:rsidR="00822E85" w:rsidRPr="008D5195" w:rsidRDefault="00822E8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Адрес многоквартирного дома</w:t>
            </w:r>
          </w:p>
        </w:tc>
        <w:tc>
          <w:tcPr>
            <w:tcW w:w="709" w:type="dxa"/>
            <w:vMerge w:val="restart"/>
          </w:tcPr>
          <w:p w:rsidR="00822E85" w:rsidRPr="008D5195" w:rsidRDefault="00822E8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22E85" w:rsidRPr="008D5195" w:rsidRDefault="00822E85">
            <w:pPr>
              <w:rPr>
                <w:rFonts w:ascii="Times New Roman" w:hAnsi="Times New Roman" w:cs="Times New Roman"/>
              </w:rPr>
            </w:pPr>
            <w:r w:rsidRPr="00822E85">
              <w:rPr>
                <w:rFonts w:ascii="Times New Roman" w:hAnsi="Times New Roman" w:cs="Times New Roman"/>
              </w:rPr>
              <w:t>Ленинградская обл</w:t>
            </w:r>
            <w:r>
              <w:rPr>
                <w:rFonts w:ascii="Times New Roman" w:hAnsi="Times New Roman" w:cs="Times New Roman"/>
              </w:rPr>
              <w:t>асть</w:t>
            </w:r>
          </w:p>
        </w:tc>
      </w:tr>
      <w:tr w:rsidR="00822E85" w:rsidRPr="008D5195" w:rsidTr="00822E85">
        <w:trPr>
          <w:trHeight w:val="258"/>
        </w:trPr>
        <w:tc>
          <w:tcPr>
            <w:tcW w:w="817" w:type="dxa"/>
            <w:vMerge/>
          </w:tcPr>
          <w:p w:rsidR="00822E85" w:rsidRPr="008D5195" w:rsidRDefault="00822E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822E85" w:rsidRPr="008D5195" w:rsidRDefault="00822E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822E85" w:rsidRPr="008D5195" w:rsidRDefault="00822E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822E85" w:rsidRDefault="00822E85" w:rsidP="001A7E36">
            <w:pPr>
              <w:rPr>
                <w:rFonts w:ascii="Times New Roman" w:hAnsi="Times New Roman" w:cs="Times New Roman"/>
              </w:rPr>
            </w:pPr>
            <w:r w:rsidRPr="00822E85">
              <w:rPr>
                <w:rFonts w:ascii="Times New Roman" w:hAnsi="Times New Roman" w:cs="Times New Roman"/>
              </w:rPr>
              <w:t>Всеволожский район</w:t>
            </w:r>
          </w:p>
        </w:tc>
      </w:tr>
      <w:tr w:rsidR="00822E85" w:rsidRPr="008D5195" w:rsidTr="00822E85">
        <w:trPr>
          <w:trHeight w:val="217"/>
        </w:trPr>
        <w:tc>
          <w:tcPr>
            <w:tcW w:w="817" w:type="dxa"/>
            <w:vMerge/>
          </w:tcPr>
          <w:p w:rsidR="00822E85" w:rsidRPr="008D5195" w:rsidRDefault="00822E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822E85" w:rsidRPr="008D5195" w:rsidRDefault="00822E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822E85" w:rsidRPr="008D5195" w:rsidRDefault="00822E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822E85" w:rsidRDefault="00822E85" w:rsidP="001A7E36">
            <w:pPr>
              <w:rPr>
                <w:rFonts w:ascii="Times New Roman" w:hAnsi="Times New Roman" w:cs="Times New Roman"/>
              </w:rPr>
            </w:pPr>
            <w:r w:rsidRPr="00822E85">
              <w:rPr>
                <w:rFonts w:ascii="Times New Roman" w:hAnsi="Times New Roman" w:cs="Times New Roman"/>
              </w:rPr>
              <w:t>д. Кудрово</w:t>
            </w:r>
          </w:p>
        </w:tc>
      </w:tr>
      <w:tr w:rsidR="00822E85" w:rsidRPr="008D5195" w:rsidTr="00822E85">
        <w:trPr>
          <w:trHeight w:val="225"/>
        </w:trPr>
        <w:tc>
          <w:tcPr>
            <w:tcW w:w="817" w:type="dxa"/>
            <w:vMerge/>
          </w:tcPr>
          <w:p w:rsidR="00822E85" w:rsidRPr="008D5195" w:rsidRDefault="00822E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822E85" w:rsidRPr="008D5195" w:rsidRDefault="00822E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822E85" w:rsidRPr="008D5195" w:rsidRDefault="00822E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822E85" w:rsidRDefault="007209BC" w:rsidP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Европейский пр-т</w:t>
            </w:r>
          </w:p>
        </w:tc>
      </w:tr>
      <w:tr w:rsidR="00822E85" w:rsidRPr="008D5195" w:rsidTr="00822E85">
        <w:trPr>
          <w:trHeight w:val="285"/>
        </w:trPr>
        <w:tc>
          <w:tcPr>
            <w:tcW w:w="817" w:type="dxa"/>
            <w:vMerge/>
          </w:tcPr>
          <w:p w:rsidR="00822E85" w:rsidRPr="008D5195" w:rsidRDefault="00822E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822E85" w:rsidRPr="008D5195" w:rsidRDefault="00822E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822E85" w:rsidRPr="008D5195" w:rsidRDefault="00822E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822E85" w:rsidRDefault="007209BC" w:rsidP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9</w:t>
            </w:r>
          </w:p>
        </w:tc>
      </w:tr>
      <w:tr w:rsidR="00822E85" w:rsidRPr="008D5195" w:rsidTr="00822E85">
        <w:trPr>
          <w:trHeight w:val="285"/>
        </w:trPr>
        <w:tc>
          <w:tcPr>
            <w:tcW w:w="817" w:type="dxa"/>
            <w:vMerge/>
          </w:tcPr>
          <w:p w:rsidR="00822E85" w:rsidRPr="008D5195" w:rsidRDefault="00822E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822E85" w:rsidRPr="008D5195" w:rsidRDefault="00822E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822E85" w:rsidRPr="008D5195" w:rsidRDefault="00822E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822E85" w:rsidRDefault="00822E85" w:rsidP="00822E85">
            <w:pPr>
              <w:rPr>
                <w:rFonts w:ascii="Times New Roman" w:hAnsi="Times New Roman" w:cs="Times New Roman"/>
              </w:rPr>
            </w:pPr>
            <w:r w:rsidRPr="00822E85">
              <w:rPr>
                <w:rFonts w:ascii="Times New Roman" w:hAnsi="Times New Roman" w:cs="Times New Roman"/>
              </w:rPr>
              <w:t xml:space="preserve">корпус </w:t>
            </w:r>
            <w:r w:rsidR="00905274">
              <w:rPr>
                <w:rFonts w:ascii="Times New Roman" w:hAnsi="Times New Roman" w:cs="Times New Roman"/>
              </w:rPr>
              <w:t>1</w:t>
            </w:r>
          </w:p>
        </w:tc>
      </w:tr>
      <w:tr w:rsidR="004170BB" w:rsidRPr="008D5195" w:rsidTr="00822E8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534" w:type="dxa"/>
          </w:tcPr>
          <w:p w:rsidR="004170BB" w:rsidRPr="008D5195" w:rsidRDefault="00CF6D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</w:t>
            </w:r>
            <w:r w:rsidR="001135D4" w:rsidRPr="008D5195">
              <w:rPr>
                <w:rFonts w:ascii="Times New Roman" w:hAnsi="Times New Roman" w:cs="Times New Roman"/>
              </w:rPr>
              <w:t>д постройки/Год ввода дома в эксплуатацию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4170BB" w:rsidRPr="008D5195" w:rsidRDefault="001A7E36" w:rsidP="00822E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822E85">
              <w:rPr>
                <w:rFonts w:ascii="Times New Roman" w:hAnsi="Times New Roman" w:cs="Times New Roman"/>
              </w:rPr>
              <w:t>4</w:t>
            </w:r>
            <w:r w:rsidR="00DE0923">
              <w:rPr>
                <w:rFonts w:ascii="Times New Roman" w:hAnsi="Times New Roman" w:cs="Times New Roman"/>
              </w:rPr>
              <w:t>/ 201</w:t>
            </w:r>
            <w:r w:rsidR="00822E85">
              <w:rPr>
                <w:rFonts w:ascii="Times New Roman" w:hAnsi="Times New Roman" w:cs="Times New Roman"/>
              </w:rPr>
              <w:t>4</w:t>
            </w:r>
          </w:p>
        </w:tc>
      </w:tr>
      <w:tr w:rsidR="004170BB" w:rsidRPr="008D5195" w:rsidTr="00822E8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Серия, тип постройки здания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</w:tr>
      <w:tr w:rsidR="004170BB" w:rsidRPr="008D5195" w:rsidTr="00822E8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Тип дома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многоквартирный</w:t>
            </w:r>
          </w:p>
        </w:tc>
      </w:tr>
      <w:tr w:rsidR="004170BB" w:rsidRPr="008D5195" w:rsidTr="00822E8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этажей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</w:p>
        </w:tc>
      </w:tr>
      <w:tr w:rsidR="004170BB" w:rsidRPr="008D5195" w:rsidTr="00822E8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наибольшее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720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4170BB" w:rsidRPr="008D5195" w:rsidTr="00822E8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наименьшее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720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318A2">
              <w:rPr>
                <w:rFonts w:ascii="Times New Roman" w:hAnsi="Times New Roman" w:cs="Times New Roman"/>
              </w:rPr>
              <w:t>3</w:t>
            </w:r>
          </w:p>
        </w:tc>
      </w:tr>
      <w:tr w:rsidR="004170BB" w:rsidRPr="008D5195" w:rsidTr="00822E8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подъездов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720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4170BB" w:rsidRPr="008D5195" w:rsidTr="00822E8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лифтов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720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4170BB" w:rsidRPr="008D5195" w:rsidTr="00822E8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помещений: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720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</w:t>
            </w:r>
          </w:p>
        </w:tc>
      </w:tr>
      <w:tr w:rsidR="004170BB" w:rsidRPr="008D5195" w:rsidTr="00822E8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жилых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720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</w:tr>
      <w:tr w:rsidR="004170BB" w:rsidRPr="008D5195" w:rsidTr="00822E8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нежилых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720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4170BB" w:rsidRPr="008D5195" w:rsidTr="00822E8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534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Общая площадь дома, в том числе: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кв.м</w:t>
            </w:r>
          </w:p>
        </w:tc>
        <w:tc>
          <w:tcPr>
            <w:tcW w:w="4645" w:type="dxa"/>
          </w:tcPr>
          <w:p w:rsidR="004170BB" w:rsidRPr="00040620" w:rsidRDefault="00B318A2" w:rsidP="00B3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10281</w:t>
            </w:r>
            <w:r w:rsidR="007209B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4170BB" w:rsidRPr="008D5195" w:rsidTr="00822E8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534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общая площадь жилых помещений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кв.м</w:t>
            </w:r>
          </w:p>
        </w:tc>
        <w:tc>
          <w:tcPr>
            <w:tcW w:w="4645" w:type="dxa"/>
          </w:tcPr>
          <w:p w:rsidR="004170BB" w:rsidRPr="008D5195" w:rsidRDefault="00720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7513,5</w:t>
            </w:r>
          </w:p>
        </w:tc>
      </w:tr>
      <w:tr w:rsidR="008D5195" w:rsidRPr="008D5195" w:rsidTr="00822E8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534" w:type="dxa"/>
          </w:tcPr>
          <w:p w:rsidR="008D5195" w:rsidRPr="008D5195" w:rsidRDefault="008D5195" w:rsidP="0097128D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общая площадь нежилых помещений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кв.м</w:t>
            </w:r>
          </w:p>
        </w:tc>
        <w:tc>
          <w:tcPr>
            <w:tcW w:w="4645" w:type="dxa"/>
          </w:tcPr>
          <w:p w:rsidR="008D5195" w:rsidRPr="008D5195" w:rsidRDefault="00720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709,0</w:t>
            </w:r>
          </w:p>
        </w:tc>
      </w:tr>
      <w:tr w:rsidR="008D5195" w:rsidRPr="008D5195" w:rsidTr="00822E8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534" w:type="dxa"/>
          </w:tcPr>
          <w:p w:rsidR="008D5195" w:rsidRPr="008D5195" w:rsidRDefault="008D5195" w:rsidP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общая площадь помещений, входящих в состав общего имущества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кв.м</w:t>
            </w:r>
          </w:p>
        </w:tc>
        <w:tc>
          <w:tcPr>
            <w:tcW w:w="4645" w:type="dxa"/>
          </w:tcPr>
          <w:p w:rsidR="008D5195" w:rsidRPr="008D5195" w:rsidRDefault="00B318A2" w:rsidP="00B3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2059</w:t>
            </w:r>
            <w:r w:rsidR="004D4F0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8D5195" w:rsidRPr="008D5195" w:rsidTr="00822E8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8D5195" w:rsidRPr="008D5195" w:rsidRDefault="00AE5FCF">
            <w:pPr>
              <w:rPr>
                <w:rFonts w:ascii="Times New Roman" w:hAnsi="Times New Roman" w:cs="Times New Roman"/>
              </w:rPr>
            </w:pPr>
            <w:r w:rsidRPr="00AE5FCF">
              <w:rPr>
                <w:rFonts w:ascii="Times New Roman" w:hAnsi="Times New Roman" w:cs="Times New Roman"/>
              </w:rPr>
              <w:t>47:07:1044001</w:t>
            </w:r>
            <w:r w:rsidR="007209BC">
              <w:rPr>
                <w:rFonts w:ascii="Times New Roman" w:hAnsi="Times New Roman" w:cs="Times New Roman"/>
              </w:rPr>
              <w:t>:370</w:t>
            </w:r>
          </w:p>
        </w:tc>
      </w:tr>
      <w:tr w:rsidR="008D5195" w:rsidRPr="008D5195" w:rsidTr="00822E8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кв.м</w:t>
            </w:r>
          </w:p>
        </w:tc>
        <w:tc>
          <w:tcPr>
            <w:tcW w:w="4645" w:type="dxa"/>
          </w:tcPr>
          <w:p w:rsidR="008D5195" w:rsidRPr="008D5195" w:rsidRDefault="00244C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4140</w:t>
            </w:r>
          </w:p>
        </w:tc>
      </w:tr>
      <w:tr w:rsidR="008D5195" w:rsidRPr="00B318A2" w:rsidTr="00822E85">
        <w:tc>
          <w:tcPr>
            <w:tcW w:w="817" w:type="dxa"/>
          </w:tcPr>
          <w:p w:rsidR="008D5195" w:rsidRPr="00B318A2" w:rsidRDefault="008D5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18A2">
              <w:rPr>
                <w:rFonts w:ascii="Times New Roman" w:hAnsi="Times New Roman" w:cs="Times New Roman"/>
                <w:color w:val="000000" w:themeColor="text1"/>
              </w:rPr>
              <w:t>23.</w:t>
            </w:r>
          </w:p>
        </w:tc>
        <w:tc>
          <w:tcPr>
            <w:tcW w:w="4534" w:type="dxa"/>
          </w:tcPr>
          <w:p w:rsidR="008D5195" w:rsidRPr="00B318A2" w:rsidRDefault="008D5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18A2">
              <w:rPr>
                <w:rFonts w:ascii="Times New Roman" w:hAnsi="Times New Roman" w:cs="Times New Roman"/>
                <w:color w:val="000000" w:themeColor="text1"/>
              </w:rPr>
              <w:t>Площадь парковки в границах земельного участка</w:t>
            </w:r>
          </w:p>
        </w:tc>
        <w:tc>
          <w:tcPr>
            <w:tcW w:w="709" w:type="dxa"/>
          </w:tcPr>
          <w:p w:rsidR="008D5195" w:rsidRPr="00B318A2" w:rsidRDefault="008D5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18A2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B318A2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4645" w:type="dxa"/>
          </w:tcPr>
          <w:p w:rsidR="008D5195" w:rsidRPr="00B318A2" w:rsidRDefault="002A095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18A2">
              <w:rPr>
                <w:rFonts w:ascii="Times New Roman" w:hAnsi="Times New Roman" w:cs="Times New Roman"/>
                <w:color w:val="000000" w:themeColor="text1"/>
              </w:rPr>
              <w:t>360,00</w:t>
            </w:r>
            <w:bookmarkStart w:id="0" w:name="_GoBack"/>
            <w:bookmarkEnd w:id="0"/>
          </w:p>
        </w:tc>
      </w:tr>
      <w:tr w:rsidR="008D5195" w:rsidRPr="008D5195" w:rsidTr="00822E8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 признания дома аварийным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D5195" w:rsidRPr="008D5195" w:rsidTr="00822E8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и номер документа о признании дома аварийным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5195" w:rsidRPr="008D5195" w:rsidTr="00822E8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признания дома аварийным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5195" w:rsidRPr="008D5195" w:rsidTr="00822E8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 энергоэффективности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 w:rsidRPr="00A56F75">
              <w:rPr>
                <w:rFonts w:ascii="Times New Roman" w:hAnsi="Times New Roman" w:cs="Times New Roman"/>
              </w:rPr>
              <w:t>С</w:t>
            </w:r>
          </w:p>
        </w:tc>
      </w:tr>
      <w:tr w:rsidR="00DE0923" w:rsidRPr="008D5195" w:rsidTr="00822E85">
        <w:tc>
          <w:tcPr>
            <w:tcW w:w="817" w:type="dxa"/>
          </w:tcPr>
          <w:p w:rsidR="00DE0923" w:rsidRPr="008D5195" w:rsidRDefault="00DE0923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4534" w:type="dxa"/>
          </w:tcPr>
          <w:p w:rsidR="00DE0923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информация</w:t>
            </w:r>
          </w:p>
        </w:tc>
        <w:tc>
          <w:tcPr>
            <w:tcW w:w="709" w:type="dxa"/>
          </w:tcPr>
          <w:p w:rsidR="00DE0923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DE0923" w:rsidRPr="008D5195" w:rsidRDefault="00D1670C" w:rsidP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5195" w:rsidRPr="008D5195" w:rsidTr="00B950CD">
        <w:tc>
          <w:tcPr>
            <w:tcW w:w="10705" w:type="dxa"/>
            <w:gridSpan w:val="4"/>
          </w:tcPr>
          <w:p w:rsidR="008D5195" w:rsidRPr="008D5195" w:rsidRDefault="008D5195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Элементы благоустройства</w:t>
            </w:r>
          </w:p>
        </w:tc>
      </w:tr>
      <w:tr w:rsidR="008D5195" w:rsidRPr="008D5195" w:rsidTr="00822E8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4534" w:type="dxa"/>
          </w:tcPr>
          <w:p w:rsidR="008D5195" w:rsidRPr="008D5195" w:rsidRDefault="008D5195" w:rsidP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Детская площадка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D5195" w:rsidRPr="008D5195" w:rsidTr="00822E8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Спортивная площадка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D5195" w:rsidRPr="008D5195" w:rsidTr="00822E8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Другое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B5764" w:rsidRPr="008B5764" w:rsidRDefault="00417B07" w:rsidP="008B57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бетонные вазоны</w:t>
            </w:r>
            <w:r w:rsidR="008B5764">
              <w:rPr>
                <w:rFonts w:ascii="Times New Roman" w:hAnsi="Times New Roman" w:cs="Times New Roman"/>
              </w:rPr>
              <w:t>,</w:t>
            </w:r>
            <w:r w:rsidR="008B5764">
              <w:t xml:space="preserve"> </w:t>
            </w:r>
            <w:r w:rsidR="008B5764">
              <w:rPr>
                <w:rFonts w:ascii="Times New Roman" w:hAnsi="Times New Roman" w:cs="Times New Roman"/>
              </w:rPr>
              <w:t>с</w:t>
            </w:r>
            <w:r w:rsidR="008B5764" w:rsidRPr="008B5764">
              <w:rPr>
                <w:rFonts w:ascii="Times New Roman" w:hAnsi="Times New Roman" w:cs="Times New Roman"/>
              </w:rPr>
              <w:t>камейки</w:t>
            </w:r>
            <w:proofErr w:type="gramStart"/>
            <w:r w:rsidR="008B5764" w:rsidRPr="008B5764">
              <w:rPr>
                <w:rFonts w:ascii="Times New Roman" w:hAnsi="Times New Roman" w:cs="Times New Roman"/>
              </w:rPr>
              <w:t xml:space="preserve"> </w:t>
            </w:r>
            <w:r w:rsidR="008B5764">
              <w:rPr>
                <w:rFonts w:ascii="Times New Roman" w:hAnsi="Times New Roman" w:cs="Times New Roman"/>
              </w:rPr>
              <w:t>,</w:t>
            </w:r>
            <w:proofErr w:type="gramEnd"/>
            <w:r w:rsidR="008B5764">
              <w:rPr>
                <w:rFonts w:ascii="Times New Roman" w:hAnsi="Times New Roman" w:cs="Times New Roman"/>
              </w:rPr>
              <w:t xml:space="preserve"> урны,</w:t>
            </w:r>
          </w:p>
          <w:p w:rsidR="008D5195" w:rsidRPr="008D5195" w:rsidRDefault="008B5764" w:rsidP="008B57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8B5764">
              <w:rPr>
                <w:rFonts w:ascii="Times New Roman" w:hAnsi="Times New Roman" w:cs="Times New Roman"/>
              </w:rPr>
              <w:t>елопарковки</w:t>
            </w:r>
          </w:p>
        </w:tc>
      </w:tr>
    </w:tbl>
    <w:p w:rsidR="004170BB" w:rsidRPr="008D5195" w:rsidRDefault="004170BB" w:rsidP="001135D4">
      <w:pPr>
        <w:rPr>
          <w:rFonts w:ascii="Times New Roman" w:hAnsi="Times New Roman" w:cs="Times New Roman"/>
        </w:rPr>
      </w:pPr>
    </w:p>
    <w:sectPr w:rsidR="004170BB" w:rsidRPr="008D5195" w:rsidSect="00B318A2">
      <w:pgSz w:w="11906" w:h="16838"/>
      <w:pgMar w:top="284" w:right="850" w:bottom="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70BB"/>
    <w:rsid w:val="00040620"/>
    <w:rsid w:val="0008358B"/>
    <w:rsid w:val="001135D4"/>
    <w:rsid w:val="001223F6"/>
    <w:rsid w:val="0019791F"/>
    <w:rsid w:val="001A7E36"/>
    <w:rsid w:val="00244C3A"/>
    <w:rsid w:val="002A095A"/>
    <w:rsid w:val="002C3806"/>
    <w:rsid w:val="003558F4"/>
    <w:rsid w:val="003566A8"/>
    <w:rsid w:val="003D7964"/>
    <w:rsid w:val="004170BB"/>
    <w:rsid w:val="00417B07"/>
    <w:rsid w:val="00421273"/>
    <w:rsid w:val="0048069A"/>
    <w:rsid w:val="004D4F08"/>
    <w:rsid w:val="005C58D2"/>
    <w:rsid w:val="006E5B6C"/>
    <w:rsid w:val="007209BC"/>
    <w:rsid w:val="007256D8"/>
    <w:rsid w:val="00784C0D"/>
    <w:rsid w:val="007B6DCB"/>
    <w:rsid w:val="00822E85"/>
    <w:rsid w:val="00873C08"/>
    <w:rsid w:val="008B494C"/>
    <w:rsid w:val="008B5764"/>
    <w:rsid w:val="008D5195"/>
    <w:rsid w:val="00905274"/>
    <w:rsid w:val="00954A59"/>
    <w:rsid w:val="00A00373"/>
    <w:rsid w:val="00A125B7"/>
    <w:rsid w:val="00A55DE8"/>
    <w:rsid w:val="00A56F75"/>
    <w:rsid w:val="00AE5FCF"/>
    <w:rsid w:val="00B318A2"/>
    <w:rsid w:val="00C24ABC"/>
    <w:rsid w:val="00CF6D73"/>
    <w:rsid w:val="00D1670C"/>
    <w:rsid w:val="00D50F23"/>
    <w:rsid w:val="00D6639B"/>
    <w:rsid w:val="00D72818"/>
    <w:rsid w:val="00D918EA"/>
    <w:rsid w:val="00DE0923"/>
    <w:rsid w:val="00E277FA"/>
    <w:rsid w:val="00E426E3"/>
    <w:rsid w:val="00E503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0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4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13</cp:revision>
  <dcterms:created xsi:type="dcterms:W3CDTF">2015-05-14T12:59:00Z</dcterms:created>
  <dcterms:modified xsi:type="dcterms:W3CDTF">2016-06-02T12:19:00Z</dcterms:modified>
</cp:coreProperties>
</file>